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A7FCC" w:rsidRPr="00581033" w:rsidRDefault="00204450" w:rsidP="00BA7FCC">
      <w:pPr>
        <w:rPr>
          <w:rFonts w:ascii="Arial" w:hAnsi="Arial"/>
          <w:b/>
          <w:sz w:val="28"/>
        </w:rPr>
      </w:pPr>
      <w:r w:rsidRPr="00581033">
        <w:rPr>
          <w:rFonts w:ascii="Arial" w:hAnsi="Arial"/>
          <w:b/>
          <w:sz w:val="28"/>
        </w:rPr>
        <w:t>Vertebrate Anatomy</w:t>
      </w:r>
    </w:p>
    <w:p w:rsidR="00BA7FCC" w:rsidRPr="002D361A" w:rsidRDefault="00204450" w:rsidP="00BA7FCC">
      <w:pPr>
        <w:rPr>
          <w:rFonts w:ascii="Arial" w:hAnsi="Arial"/>
          <w:b/>
        </w:rPr>
      </w:pPr>
      <w:r w:rsidRPr="002D361A">
        <w:rPr>
          <w:rFonts w:ascii="Arial" w:hAnsi="Arial"/>
          <w:b/>
        </w:rPr>
        <w:t>BIOL 381 (&amp;381L)</w:t>
      </w:r>
      <w:r w:rsidRPr="00481B75">
        <w:rPr>
          <w:rFonts w:ascii="Arial" w:hAnsi="Arial"/>
          <w:b/>
        </w:rPr>
        <w:t>, 3/1 cr. hrs.</w:t>
      </w:r>
    </w:p>
    <w:p w:rsidR="00BA7FCC" w:rsidRDefault="00204450">
      <w:pPr>
        <w:pStyle w:val="Title"/>
        <w:jc w:val="left"/>
        <w:rPr>
          <w:rFonts w:ascii="Arial" w:hAnsi="Arial"/>
        </w:rPr>
      </w:pPr>
      <w:r>
        <w:rPr>
          <w:rFonts w:ascii="Arial" w:hAnsi="Arial"/>
        </w:rPr>
        <w:t>Black Hills State University</w:t>
      </w:r>
    </w:p>
    <w:p w:rsidR="00BA7FCC" w:rsidRPr="002D361A" w:rsidRDefault="00204450" w:rsidP="00BA7FCC">
      <w:pPr>
        <w:rPr>
          <w:rFonts w:ascii="Arial" w:hAnsi="Arial"/>
          <w:b/>
        </w:rPr>
      </w:pPr>
      <w:r w:rsidRPr="002D361A">
        <w:rPr>
          <w:rFonts w:ascii="Arial" w:hAnsi="Arial"/>
          <w:b/>
        </w:rPr>
        <w:t>Spring, 200</w:t>
      </w:r>
      <w:r w:rsidR="00BA7FCC">
        <w:rPr>
          <w:rFonts w:ascii="Arial" w:hAnsi="Arial"/>
          <w:b/>
        </w:rPr>
        <w:t>9</w:t>
      </w:r>
    </w:p>
    <w:p w:rsidR="00BA7FCC" w:rsidRPr="002D361A" w:rsidRDefault="00BA7FCC">
      <w:pPr>
        <w:rPr>
          <w:rFonts w:ascii="Arial" w:hAnsi="Arial"/>
          <w:b/>
        </w:rPr>
      </w:pPr>
    </w:p>
    <w:p w:rsidR="00BA7FCC" w:rsidRPr="002D361A" w:rsidRDefault="00204450">
      <w:pPr>
        <w:rPr>
          <w:rFonts w:ascii="Arial" w:hAnsi="Arial"/>
        </w:rPr>
      </w:pPr>
      <w:r w:rsidRPr="00481B75">
        <w:rPr>
          <w:rFonts w:ascii="Arial" w:hAnsi="Arial"/>
          <w:b/>
        </w:rPr>
        <w:t>Course</w:t>
      </w:r>
      <w:r w:rsidRPr="002D361A">
        <w:rPr>
          <w:rFonts w:ascii="Arial" w:hAnsi="Arial"/>
          <w:b/>
        </w:rPr>
        <w:t xml:space="preserve"> </w:t>
      </w:r>
      <w:r w:rsidRPr="00481B75">
        <w:rPr>
          <w:rFonts w:ascii="Arial" w:hAnsi="Arial"/>
          <w:b/>
        </w:rPr>
        <w:t>M</w:t>
      </w:r>
      <w:r w:rsidRPr="002D361A">
        <w:rPr>
          <w:rFonts w:ascii="Arial" w:hAnsi="Arial"/>
          <w:b/>
        </w:rPr>
        <w:t xml:space="preserve">eeting </w:t>
      </w:r>
      <w:r w:rsidRPr="00481B75">
        <w:rPr>
          <w:rFonts w:ascii="Arial" w:hAnsi="Arial"/>
          <w:b/>
        </w:rPr>
        <w:t>T</w:t>
      </w:r>
      <w:r w:rsidRPr="002D361A">
        <w:rPr>
          <w:rFonts w:ascii="Arial" w:hAnsi="Arial"/>
          <w:b/>
        </w:rPr>
        <w:t>ime</w:t>
      </w:r>
      <w:r w:rsidRPr="00481B75">
        <w:rPr>
          <w:rFonts w:ascii="Arial" w:hAnsi="Arial"/>
          <w:b/>
        </w:rPr>
        <w:t xml:space="preserve"> and Location</w:t>
      </w:r>
      <w:r w:rsidRPr="002D361A">
        <w:rPr>
          <w:rFonts w:ascii="Arial" w:hAnsi="Arial"/>
          <w:b/>
        </w:rPr>
        <w:t>:</w:t>
      </w:r>
    </w:p>
    <w:p w:rsidR="00BA7FCC" w:rsidRPr="002D361A" w:rsidRDefault="00204450" w:rsidP="00BA7FCC">
      <w:pPr>
        <w:ind w:left="360"/>
        <w:rPr>
          <w:rFonts w:ascii="Arial" w:hAnsi="Arial"/>
          <w:sz w:val="22"/>
        </w:rPr>
      </w:pPr>
      <w:r w:rsidRPr="002D361A">
        <w:rPr>
          <w:rFonts w:ascii="Arial" w:hAnsi="Arial"/>
          <w:sz w:val="22"/>
        </w:rPr>
        <w:t>lecture - 12:00-12:50 MWF, BJA 30</w:t>
      </w:r>
      <w:r w:rsidR="009C5558">
        <w:rPr>
          <w:rFonts w:ascii="Arial" w:hAnsi="Arial"/>
          <w:sz w:val="22"/>
        </w:rPr>
        <w:t>3</w:t>
      </w:r>
    </w:p>
    <w:p w:rsidR="00BA7FCC" w:rsidRPr="002D361A" w:rsidRDefault="00204450" w:rsidP="00BA7FCC">
      <w:pPr>
        <w:ind w:left="360"/>
        <w:rPr>
          <w:rFonts w:ascii="Arial" w:hAnsi="Arial"/>
          <w:sz w:val="22"/>
        </w:rPr>
      </w:pPr>
      <w:r w:rsidRPr="002D361A">
        <w:rPr>
          <w:rFonts w:ascii="Arial" w:hAnsi="Arial"/>
          <w:sz w:val="22"/>
        </w:rPr>
        <w:t>lab - 3:00-4:50 Tuesday, BJS 147</w:t>
      </w:r>
    </w:p>
    <w:p w:rsidR="00BA7FCC" w:rsidRPr="002D361A" w:rsidRDefault="00BA7FCC" w:rsidP="00BA7FCC">
      <w:pPr>
        <w:ind w:left="360"/>
        <w:rPr>
          <w:rFonts w:ascii="Arial" w:hAnsi="Arial"/>
          <w:sz w:val="22"/>
        </w:rPr>
      </w:pPr>
    </w:p>
    <w:p w:rsidR="00BA7FCC" w:rsidRDefault="00204450">
      <w:pPr>
        <w:pStyle w:val="Heading1"/>
        <w:rPr>
          <w:rFonts w:ascii="Arial" w:hAnsi="Arial"/>
        </w:rPr>
      </w:pPr>
      <w:r>
        <w:rPr>
          <w:rFonts w:ascii="Arial" w:hAnsi="Arial"/>
        </w:rPr>
        <w:t>Instructor’s Contact Information:</w:t>
      </w:r>
    </w:p>
    <w:p w:rsidR="00BA7FCC" w:rsidRPr="00B23B16" w:rsidRDefault="00204450">
      <w:pPr>
        <w:pStyle w:val="Heading2"/>
        <w:rPr>
          <w:rFonts w:ascii="Arial" w:hAnsi="Arial"/>
          <w:sz w:val="22"/>
        </w:rPr>
      </w:pPr>
      <w:r w:rsidRPr="00B23B16">
        <w:rPr>
          <w:rFonts w:ascii="Arial" w:hAnsi="Arial"/>
          <w:sz w:val="22"/>
        </w:rPr>
        <w:t>Dr. Charles Lamb</w:t>
      </w:r>
    </w:p>
    <w:p w:rsidR="00BA7FCC" w:rsidRPr="00B23B16" w:rsidRDefault="00204450">
      <w:pPr>
        <w:ind w:left="360"/>
        <w:rPr>
          <w:rFonts w:ascii="Arial" w:hAnsi="Arial"/>
          <w:sz w:val="22"/>
        </w:rPr>
      </w:pPr>
      <w:r w:rsidRPr="00B23B16">
        <w:rPr>
          <w:rFonts w:ascii="Arial" w:hAnsi="Arial"/>
          <w:sz w:val="22"/>
        </w:rPr>
        <w:t>Office - BJS 150</w:t>
      </w:r>
    </w:p>
    <w:p w:rsidR="00BA7FCC" w:rsidRPr="00B23B16" w:rsidRDefault="00204450">
      <w:pPr>
        <w:ind w:left="360"/>
        <w:rPr>
          <w:rFonts w:ascii="Arial" w:hAnsi="Arial"/>
          <w:sz w:val="22"/>
        </w:rPr>
      </w:pPr>
      <w:r w:rsidRPr="00B23B16">
        <w:rPr>
          <w:rFonts w:ascii="Arial" w:hAnsi="Arial"/>
          <w:sz w:val="22"/>
        </w:rPr>
        <w:t>Office hours – MW 1-2, TTh 8-9</w:t>
      </w:r>
    </w:p>
    <w:p w:rsidR="00BA7FCC" w:rsidRPr="00B23B16" w:rsidRDefault="00204450">
      <w:pPr>
        <w:ind w:left="360"/>
        <w:rPr>
          <w:rFonts w:ascii="Arial" w:hAnsi="Arial"/>
          <w:sz w:val="22"/>
        </w:rPr>
      </w:pPr>
      <w:r w:rsidRPr="00B23B16">
        <w:rPr>
          <w:rFonts w:ascii="Arial" w:hAnsi="Arial"/>
          <w:sz w:val="22"/>
        </w:rPr>
        <w:t>Phone - 642-6026</w:t>
      </w:r>
    </w:p>
    <w:p w:rsidR="00BA7FCC" w:rsidRPr="00B23B16" w:rsidRDefault="00204450">
      <w:pPr>
        <w:ind w:left="360"/>
        <w:rPr>
          <w:rFonts w:ascii="Arial" w:hAnsi="Arial"/>
          <w:sz w:val="22"/>
        </w:rPr>
      </w:pPr>
      <w:r w:rsidRPr="00B23B16">
        <w:rPr>
          <w:rFonts w:ascii="Arial" w:hAnsi="Arial"/>
          <w:sz w:val="22"/>
        </w:rPr>
        <w:t xml:space="preserve">Email - </w:t>
      </w:r>
      <w:hyperlink r:id="rId5" w:history="1">
        <w:r w:rsidRPr="006719DA">
          <w:rPr>
            <w:rStyle w:val="Hyperlink"/>
            <w:rFonts w:ascii="Arial" w:hAnsi="Arial"/>
            <w:sz w:val="22"/>
          </w:rPr>
          <w:t>CharlesLamb@bhsu.edu</w:t>
        </w:r>
      </w:hyperlink>
    </w:p>
    <w:p w:rsidR="00BA7FCC" w:rsidRPr="00B23B16" w:rsidRDefault="00204450">
      <w:pPr>
        <w:ind w:left="360"/>
        <w:rPr>
          <w:rFonts w:ascii="Arial" w:hAnsi="Arial"/>
          <w:sz w:val="22"/>
        </w:rPr>
      </w:pPr>
      <w:r w:rsidRPr="00B23B16">
        <w:rPr>
          <w:rFonts w:ascii="Arial" w:hAnsi="Arial"/>
          <w:sz w:val="22"/>
        </w:rPr>
        <w:t xml:space="preserve">Website – </w:t>
      </w:r>
      <w:hyperlink r:id="rId6" w:history="1">
        <w:r w:rsidRPr="007C7DB5">
          <w:rPr>
            <w:rStyle w:val="Hyperlink"/>
            <w:rFonts w:ascii="Arial" w:hAnsi="Arial"/>
            <w:sz w:val="22"/>
          </w:rPr>
          <w:t>http://www.bhsu.edu/charleslamb</w:t>
        </w:r>
      </w:hyperlink>
      <w:r w:rsidRPr="00B23B16">
        <w:rPr>
          <w:rFonts w:ascii="Arial" w:hAnsi="Arial"/>
          <w:sz w:val="22"/>
        </w:rPr>
        <w:t xml:space="preserve"> </w:t>
      </w:r>
    </w:p>
    <w:p w:rsidR="00BA7FCC" w:rsidRPr="00B23B16" w:rsidRDefault="00BA7FCC">
      <w:pPr>
        <w:rPr>
          <w:rFonts w:ascii="Arial" w:hAnsi="Arial"/>
        </w:rPr>
      </w:pPr>
    </w:p>
    <w:p w:rsidR="00BA7FCC" w:rsidRDefault="00204450">
      <w:pPr>
        <w:pStyle w:val="Heading1"/>
        <w:rPr>
          <w:rFonts w:ascii="Arial" w:hAnsi="Arial"/>
          <w:lang w:val="fr-FR"/>
        </w:rPr>
      </w:pPr>
      <w:r>
        <w:rPr>
          <w:rFonts w:ascii="Arial" w:hAnsi="Arial"/>
          <w:lang w:val="fr-FR"/>
        </w:rPr>
        <w:t>Course Description :</w:t>
      </w:r>
    </w:p>
    <w:p w:rsidR="00BA7FCC" w:rsidRPr="00B23B16" w:rsidRDefault="00204450">
      <w:pPr>
        <w:pStyle w:val="BodyTextIndent"/>
        <w:rPr>
          <w:sz w:val="22"/>
        </w:rPr>
      </w:pPr>
      <w:r w:rsidRPr="00B23B16">
        <w:rPr>
          <w:sz w:val="22"/>
        </w:rPr>
        <w:t xml:space="preserve">This course is a study of the anatomy of the vertebrates with an emphasis on the mammals. </w:t>
      </w:r>
    </w:p>
    <w:p w:rsidR="00BA7FCC" w:rsidRDefault="00BA7FCC">
      <w:pPr>
        <w:ind w:left="360"/>
        <w:rPr>
          <w:rFonts w:ascii="Arial" w:hAnsi="Arial"/>
        </w:rPr>
      </w:pPr>
    </w:p>
    <w:p w:rsidR="00BA7FCC" w:rsidRPr="002D361A" w:rsidRDefault="00204450">
      <w:pPr>
        <w:rPr>
          <w:rFonts w:ascii="Arial" w:hAnsi="Arial"/>
        </w:rPr>
      </w:pPr>
      <w:r w:rsidRPr="00481B75">
        <w:rPr>
          <w:rFonts w:ascii="Arial" w:hAnsi="Arial"/>
          <w:b/>
        </w:rPr>
        <w:t xml:space="preserve">Course </w:t>
      </w:r>
      <w:r w:rsidRPr="002D361A">
        <w:rPr>
          <w:rFonts w:ascii="Arial" w:hAnsi="Arial"/>
          <w:b/>
        </w:rPr>
        <w:t>Prerequisites:</w:t>
      </w:r>
    </w:p>
    <w:p w:rsidR="00BA7FCC" w:rsidRPr="002D361A" w:rsidRDefault="00204450" w:rsidP="00BA7FCC">
      <w:pPr>
        <w:ind w:left="360"/>
        <w:rPr>
          <w:rFonts w:ascii="Arial" w:hAnsi="Arial"/>
          <w:sz w:val="22"/>
        </w:rPr>
      </w:pPr>
      <w:r w:rsidRPr="002D361A">
        <w:rPr>
          <w:rFonts w:ascii="Arial" w:hAnsi="Arial"/>
          <w:sz w:val="22"/>
        </w:rPr>
        <w:t xml:space="preserve">This course requires prior completion of BIOL 151 &amp; 151L, and concurrent enrollment in BIOL 381 &amp; 381L.  As far as student preparation, I will announce the required reading for each meeting in advance, and I expect each student to read the material </w:t>
      </w:r>
      <w:r w:rsidRPr="002D361A">
        <w:rPr>
          <w:rFonts w:ascii="Arial" w:hAnsi="Arial"/>
          <w:sz w:val="22"/>
          <w:u w:val="single"/>
        </w:rPr>
        <w:t>before</w:t>
      </w:r>
      <w:r w:rsidRPr="002D361A">
        <w:rPr>
          <w:rFonts w:ascii="Arial" w:hAnsi="Arial"/>
          <w:sz w:val="22"/>
        </w:rPr>
        <w:t xml:space="preserve"> coming to class.  Falling behind in this course is easy to do and difficult to remedy (we will be covering approximately </w:t>
      </w:r>
      <w:r w:rsidRPr="002D361A">
        <w:rPr>
          <w:rFonts w:ascii="Arial" w:hAnsi="Arial"/>
          <w:sz w:val="22"/>
          <w:u w:val="single"/>
        </w:rPr>
        <w:t>750</w:t>
      </w:r>
      <w:r w:rsidRPr="002D361A">
        <w:rPr>
          <w:rFonts w:ascii="Arial" w:hAnsi="Arial"/>
          <w:sz w:val="22"/>
        </w:rPr>
        <w:t xml:space="preserve"> pages of text in lecture alone!), so it is the responsibility of each student to be prepared.  </w:t>
      </w:r>
    </w:p>
    <w:p w:rsidR="00BA7FCC" w:rsidRPr="002D361A" w:rsidRDefault="00BA7FCC" w:rsidP="00BA7FCC">
      <w:pPr>
        <w:ind w:left="360"/>
        <w:rPr>
          <w:rFonts w:ascii="Arial" w:hAnsi="Arial"/>
          <w:sz w:val="22"/>
        </w:rPr>
      </w:pPr>
    </w:p>
    <w:p w:rsidR="00BA7FCC" w:rsidRDefault="00204450">
      <w:pPr>
        <w:pStyle w:val="Heading1"/>
        <w:rPr>
          <w:rFonts w:ascii="Arial" w:hAnsi="Arial"/>
        </w:rPr>
      </w:pPr>
      <w:r>
        <w:rPr>
          <w:rFonts w:ascii="Arial" w:hAnsi="Arial"/>
        </w:rPr>
        <w:t>Description of Instructional Methods:</w:t>
      </w:r>
    </w:p>
    <w:p w:rsidR="00BA7FCC" w:rsidRPr="00481B75" w:rsidRDefault="00204450" w:rsidP="00BA7FCC">
      <w:pPr>
        <w:pStyle w:val="Heading3"/>
        <w:spacing w:before="0" w:after="0"/>
        <w:ind w:left="360"/>
        <w:rPr>
          <w:b w:val="0"/>
          <w:sz w:val="22"/>
        </w:rPr>
      </w:pPr>
      <w:r w:rsidRPr="002D361A">
        <w:rPr>
          <w:b w:val="0"/>
          <w:sz w:val="22"/>
        </w:rPr>
        <w:t xml:space="preserve">The material will be taught using a combination of lecture presentations, laboratory dissections of the cat, </w:t>
      </w:r>
      <w:r w:rsidRPr="00B23B16">
        <w:rPr>
          <w:b w:val="0"/>
          <w:sz w:val="22"/>
        </w:rPr>
        <w:t xml:space="preserve">prosected material from humans and other organisms, </w:t>
      </w:r>
      <w:r w:rsidRPr="002D361A">
        <w:rPr>
          <w:b w:val="0"/>
          <w:sz w:val="22"/>
        </w:rPr>
        <w:t>videodisc material on the human body, and computerized instruction formats.</w:t>
      </w:r>
    </w:p>
    <w:p w:rsidR="00BA7FCC" w:rsidRPr="00EE7146" w:rsidRDefault="00BA7FCC">
      <w:pPr>
        <w:rPr>
          <w:rFonts w:ascii="Arial" w:hAnsi="Arial"/>
          <w:sz w:val="22"/>
        </w:rPr>
      </w:pPr>
    </w:p>
    <w:p w:rsidR="00BA7FCC" w:rsidRPr="00B23B16" w:rsidRDefault="00204450">
      <w:pPr>
        <w:rPr>
          <w:rFonts w:ascii="Arial" w:hAnsi="Arial"/>
        </w:rPr>
      </w:pPr>
      <w:r w:rsidRPr="00B23B16">
        <w:rPr>
          <w:rFonts w:ascii="Arial" w:hAnsi="Arial"/>
          <w:b/>
        </w:rPr>
        <w:t>Course Requirements:</w:t>
      </w:r>
    </w:p>
    <w:p w:rsidR="00BA7FCC" w:rsidRPr="00B23B16" w:rsidRDefault="00204450" w:rsidP="00BA7FCC">
      <w:pPr>
        <w:ind w:left="1440" w:hanging="1080"/>
        <w:rPr>
          <w:rFonts w:ascii="Arial" w:hAnsi="Arial"/>
        </w:rPr>
      </w:pPr>
      <w:r w:rsidRPr="00B23B16">
        <w:rPr>
          <w:rFonts w:ascii="Arial" w:hAnsi="Arial"/>
        </w:rPr>
        <w:t xml:space="preserve">Textbooks: </w:t>
      </w:r>
    </w:p>
    <w:p w:rsidR="00BA7FCC" w:rsidRPr="002D361A" w:rsidRDefault="00204450">
      <w:pPr>
        <w:rPr>
          <w:rFonts w:ascii="Arial" w:hAnsi="Arial"/>
          <w:sz w:val="22"/>
        </w:rPr>
      </w:pPr>
      <w:r w:rsidRPr="002D361A">
        <w:rPr>
          <w:rFonts w:ascii="Arial" w:hAnsi="Arial"/>
          <w:sz w:val="22"/>
        </w:rPr>
        <w:tab/>
      </w:r>
      <w:r w:rsidRPr="00481B75">
        <w:rPr>
          <w:rFonts w:ascii="Arial" w:hAnsi="Arial"/>
          <w:sz w:val="22"/>
        </w:rPr>
        <w:t>L</w:t>
      </w:r>
      <w:r w:rsidRPr="002D361A">
        <w:rPr>
          <w:rFonts w:ascii="Arial" w:hAnsi="Arial"/>
          <w:sz w:val="22"/>
        </w:rPr>
        <w:t xml:space="preserve">ecture - </w:t>
      </w:r>
      <w:r w:rsidRPr="00481B75">
        <w:rPr>
          <w:rFonts w:ascii="Arial" w:hAnsi="Arial"/>
          <w:sz w:val="22"/>
        </w:rPr>
        <w:tab/>
      </w:r>
      <w:r w:rsidRPr="002D361A">
        <w:rPr>
          <w:rFonts w:ascii="Arial" w:hAnsi="Arial"/>
          <w:i/>
          <w:sz w:val="22"/>
        </w:rPr>
        <w:t xml:space="preserve">Human Anatomy </w:t>
      </w:r>
      <w:r w:rsidRPr="002D361A">
        <w:rPr>
          <w:rFonts w:ascii="Arial" w:hAnsi="Arial"/>
          <w:i/>
          <w:sz w:val="22"/>
        </w:rPr>
        <w:tab/>
      </w:r>
      <w:r w:rsidRPr="002D361A">
        <w:rPr>
          <w:rFonts w:ascii="Arial" w:hAnsi="Arial"/>
          <w:i/>
          <w:sz w:val="22"/>
        </w:rPr>
        <w:tab/>
      </w:r>
      <w:r w:rsidRPr="002D361A">
        <w:rPr>
          <w:rFonts w:ascii="Arial" w:hAnsi="Arial"/>
          <w:i/>
          <w:sz w:val="22"/>
        </w:rPr>
        <w:tab/>
      </w:r>
      <w:r w:rsidRPr="002D361A">
        <w:rPr>
          <w:rFonts w:ascii="Arial" w:hAnsi="Arial"/>
          <w:sz w:val="22"/>
        </w:rPr>
        <w:tab/>
      </w:r>
      <w:r w:rsidRPr="002D361A">
        <w:rPr>
          <w:rFonts w:ascii="Arial" w:hAnsi="Arial"/>
          <w:sz w:val="22"/>
        </w:rPr>
        <w:tab/>
      </w:r>
      <w:r w:rsidRPr="002D361A">
        <w:rPr>
          <w:rFonts w:ascii="Arial" w:hAnsi="Arial"/>
          <w:sz w:val="22"/>
        </w:rPr>
        <w:tab/>
        <w:t>(required)</w:t>
      </w:r>
    </w:p>
    <w:p w:rsidR="00BA7FCC" w:rsidRPr="002D361A" w:rsidRDefault="00204450">
      <w:pPr>
        <w:rPr>
          <w:rFonts w:ascii="Arial" w:hAnsi="Arial"/>
          <w:sz w:val="22"/>
        </w:rPr>
      </w:pPr>
      <w:r w:rsidRPr="002D361A">
        <w:rPr>
          <w:rFonts w:ascii="Arial" w:hAnsi="Arial"/>
          <w:sz w:val="22"/>
        </w:rPr>
        <w:tab/>
      </w:r>
      <w:r w:rsidRPr="002D361A">
        <w:rPr>
          <w:rFonts w:ascii="Arial" w:hAnsi="Arial"/>
          <w:sz w:val="22"/>
        </w:rPr>
        <w:tab/>
      </w:r>
      <w:r w:rsidRPr="002D361A">
        <w:rPr>
          <w:rFonts w:ascii="Arial" w:hAnsi="Arial"/>
          <w:sz w:val="22"/>
        </w:rPr>
        <w:tab/>
      </w:r>
      <w:r w:rsidRPr="00481B75">
        <w:rPr>
          <w:rFonts w:ascii="Arial" w:hAnsi="Arial"/>
          <w:sz w:val="22"/>
        </w:rPr>
        <w:tab/>
      </w:r>
      <w:r w:rsidRPr="002D361A">
        <w:rPr>
          <w:rFonts w:ascii="Arial" w:hAnsi="Arial"/>
          <w:sz w:val="22"/>
        </w:rPr>
        <w:t>Martini, Timmons, &amp; Tallitsch</w:t>
      </w:r>
    </w:p>
    <w:p w:rsidR="00BA7FCC" w:rsidRPr="002D361A" w:rsidRDefault="00BA7FCC">
      <w:pPr>
        <w:rPr>
          <w:rFonts w:ascii="Arial" w:hAnsi="Arial"/>
          <w:sz w:val="22"/>
        </w:rPr>
      </w:pPr>
    </w:p>
    <w:p w:rsidR="00BA7FCC" w:rsidRPr="002D361A" w:rsidRDefault="00204450">
      <w:pPr>
        <w:rPr>
          <w:rFonts w:ascii="Arial" w:hAnsi="Arial"/>
          <w:sz w:val="22"/>
        </w:rPr>
      </w:pPr>
      <w:r w:rsidRPr="002D361A">
        <w:rPr>
          <w:rFonts w:ascii="Arial" w:hAnsi="Arial"/>
          <w:sz w:val="22"/>
        </w:rPr>
        <w:tab/>
      </w:r>
      <w:r w:rsidRPr="00481B75">
        <w:rPr>
          <w:rFonts w:ascii="Arial" w:hAnsi="Arial"/>
          <w:sz w:val="22"/>
        </w:rPr>
        <w:t>L</w:t>
      </w:r>
      <w:r w:rsidRPr="002D361A">
        <w:rPr>
          <w:rFonts w:ascii="Arial" w:hAnsi="Arial"/>
          <w:sz w:val="22"/>
        </w:rPr>
        <w:t>ab -</w:t>
      </w:r>
      <w:r w:rsidRPr="002D361A">
        <w:rPr>
          <w:rFonts w:ascii="Arial" w:hAnsi="Arial"/>
          <w:sz w:val="22"/>
        </w:rPr>
        <w:tab/>
      </w:r>
      <w:r w:rsidRPr="00481B75">
        <w:rPr>
          <w:rFonts w:ascii="Arial" w:hAnsi="Arial"/>
          <w:sz w:val="22"/>
        </w:rPr>
        <w:tab/>
      </w:r>
      <w:r w:rsidRPr="002D361A">
        <w:rPr>
          <w:rFonts w:ascii="Arial" w:hAnsi="Arial"/>
          <w:i/>
          <w:sz w:val="22"/>
        </w:rPr>
        <w:t>A Study of the Cat:  with Reference to Human Beings</w:t>
      </w:r>
      <w:r w:rsidRPr="002D361A">
        <w:rPr>
          <w:rFonts w:ascii="Arial" w:hAnsi="Arial"/>
          <w:sz w:val="22"/>
        </w:rPr>
        <w:tab/>
        <w:t>(required)</w:t>
      </w:r>
    </w:p>
    <w:p w:rsidR="00BA7FCC" w:rsidRPr="002D361A" w:rsidRDefault="00204450">
      <w:pPr>
        <w:rPr>
          <w:rFonts w:ascii="Arial" w:hAnsi="Arial"/>
          <w:sz w:val="22"/>
        </w:rPr>
      </w:pPr>
      <w:r w:rsidRPr="002D361A">
        <w:rPr>
          <w:rFonts w:ascii="Arial" w:hAnsi="Arial"/>
          <w:sz w:val="22"/>
        </w:rPr>
        <w:tab/>
      </w:r>
      <w:r w:rsidRPr="002D361A">
        <w:rPr>
          <w:rFonts w:ascii="Arial" w:hAnsi="Arial"/>
          <w:sz w:val="22"/>
        </w:rPr>
        <w:tab/>
      </w:r>
      <w:r w:rsidRPr="002D361A">
        <w:rPr>
          <w:rFonts w:ascii="Arial" w:hAnsi="Arial"/>
          <w:sz w:val="22"/>
        </w:rPr>
        <w:tab/>
      </w:r>
      <w:r w:rsidRPr="00481B75">
        <w:rPr>
          <w:rFonts w:ascii="Arial" w:hAnsi="Arial"/>
          <w:sz w:val="22"/>
        </w:rPr>
        <w:tab/>
      </w:r>
      <w:r w:rsidRPr="002D361A">
        <w:rPr>
          <w:rFonts w:ascii="Arial" w:hAnsi="Arial"/>
          <w:sz w:val="22"/>
        </w:rPr>
        <w:t>Walker and Homberger</w:t>
      </w:r>
    </w:p>
    <w:p w:rsidR="00BA7FCC" w:rsidRPr="002D361A" w:rsidRDefault="00BA7FCC">
      <w:pPr>
        <w:rPr>
          <w:rFonts w:ascii="Arial" w:hAnsi="Arial"/>
        </w:rPr>
      </w:pPr>
    </w:p>
    <w:p w:rsidR="00BA7FCC" w:rsidRPr="00B23B16" w:rsidRDefault="00204450" w:rsidP="00BA7FCC">
      <w:pPr>
        <w:ind w:left="360"/>
        <w:rPr>
          <w:rFonts w:ascii="Arial" w:hAnsi="Arial"/>
        </w:rPr>
      </w:pPr>
      <w:r w:rsidRPr="00B23B16">
        <w:rPr>
          <w:rFonts w:ascii="Arial" w:hAnsi="Arial"/>
        </w:rPr>
        <w:t xml:space="preserve">Attendance Policy - </w:t>
      </w:r>
    </w:p>
    <w:p w:rsidR="00BA7FCC" w:rsidRPr="00B23B16" w:rsidRDefault="00204450" w:rsidP="00BA7FCC">
      <w:pPr>
        <w:ind w:left="720"/>
        <w:rPr>
          <w:rFonts w:ascii="Arial" w:hAnsi="Arial"/>
          <w:sz w:val="22"/>
        </w:rPr>
      </w:pPr>
      <w:r w:rsidRPr="00B23B16">
        <w:rPr>
          <w:rFonts w:ascii="Arial" w:hAnsi="Arial"/>
          <w:sz w:val="22"/>
        </w:rPr>
        <w:t xml:space="preserve">Regular attendance is the responsibility of each student.  You will not be penalized for missing lectures (other than having to depend on your fellow students for the material covered that day), but I plan on covering about </w:t>
      </w:r>
      <w:r w:rsidRPr="00B23B16">
        <w:rPr>
          <w:rFonts w:ascii="Arial" w:hAnsi="Arial"/>
          <w:sz w:val="22"/>
          <w:u w:val="single"/>
        </w:rPr>
        <w:t>30</w:t>
      </w:r>
      <w:r w:rsidRPr="00B23B16">
        <w:rPr>
          <w:rFonts w:ascii="Arial" w:hAnsi="Arial"/>
          <w:sz w:val="22"/>
        </w:rPr>
        <w:t xml:space="preserve"> pages of text per day and it is your responsibility to keep up with the class.  In laboratory, I expect you to put in as much time and effort as it takes to learn the structures of the body.  How you do this is your business, but I strongly recommend taking advantage of the time that I am with you in the laboratory.  Students may not miss an examination, unless they contact me </w:t>
      </w:r>
      <w:r w:rsidRPr="00B23B16">
        <w:rPr>
          <w:rFonts w:ascii="Arial" w:hAnsi="Arial"/>
          <w:sz w:val="22"/>
          <w:u w:val="single"/>
        </w:rPr>
        <w:t>prior</w:t>
      </w:r>
      <w:r w:rsidRPr="00B23B16">
        <w:rPr>
          <w:rFonts w:ascii="Arial" w:hAnsi="Arial"/>
          <w:sz w:val="22"/>
        </w:rPr>
        <w:t xml:space="preserve"> to the scheduled examination date to arrange for a make-up exam.  Any unexcused absences will result in the student receiving </w:t>
      </w:r>
      <w:r w:rsidRPr="00B23B16">
        <w:rPr>
          <w:rFonts w:ascii="Arial" w:hAnsi="Arial"/>
          <w:sz w:val="22"/>
          <w:u w:val="single"/>
        </w:rPr>
        <w:t>zero</w:t>
      </w:r>
      <w:r w:rsidRPr="00B23B16">
        <w:rPr>
          <w:rFonts w:ascii="Arial" w:hAnsi="Arial"/>
          <w:sz w:val="22"/>
        </w:rPr>
        <w:t xml:space="preserve"> points for that examination.</w:t>
      </w:r>
    </w:p>
    <w:p w:rsidR="00BA7FCC" w:rsidRPr="00B23B16" w:rsidRDefault="00BA7FCC" w:rsidP="00BA7FCC">
      <w:pPr>
        <w:ind w:left="720"/>
        <w:rPr>
          <w:rFonts w:ascii="Arial" w:hAnsi="Arial"/>
          <w:sz w:val="22"/>
        </w:rPr>
      </w:pPr>
    </w:p>
    <w:p w:rsidR="00BA7FCC" w:rsidRPr="00B23B16" w:rsidRDefault="00204450" w:rsidP="00BA7FCC">
      <w:pPr>
        <w:ind w:left="360"/>
        <w:rPr>
          <w:rFonts w:ascii="Arial" w:hAnsi="Arial"/>
        </w:rPr>
      </w:pPr>
      <w:r w:rsidRPr="00B23B16">
        <w:rPr>
          <w:rFonts w:ascii="Arial" w:hAnsi="Arial"/>
        </w:rPr>
        <w:br w:type="page"/>
        <w:t xml:space="preserve">Cheating and plagiarism policy - </w:t>
      </w:r>
    </w:p>
    <w:p w:rsidR="00BA7FCC" w:rsidRPr="00EE7146" w:rsidRDefault="00204450" w:rsidP="00BA7FCC">
      <w:pPr>
        <w:ind w:left="720" w:right="-720"/>
        <w:rPr>
          <w:rFonts w:ascii="Arial" w:hAnsi="Arial"/>
          <w:sz w:val="22"/>
        </w:rPr>
      </w:pPr>
      <w:r w:rsidRPr="00EE7146">
        <w:rPr>
          <w:rFonts w:ascii="Arial" w:hAnsi="Arial"/>
          <w:sz w:val="22"/>
        </w:rPr>
        <w:t>Each student should be familiar with the guidelines for Personal Identification and Representation as stated in the Student Handbook.  The following passage is particularly relevant:</w:t>
      </w:r>
    </w:p>
    <w:p w:rsidR="00BA7FCC" w:rsidRPr="00EE7146" w:rsidRDefault="00BA7FCC" w:rsidP="00BA7FCC">
      <w:pPr>
        <w:ind w:left="720" w:right="-720"/>
        <w:rPr>
          <w:rFonts w:ascii="Arial" w:hAnsi="Arial"/>
          <w:sz w:val="22"/>
        </w:rPr>
      </w:pPr>
    </w:p>
    <w:p w:rsidR="00BA7FCC" w:rsidRPr="00EE7146" w:rsidRDefault="00204450" w:rsidP="00BA7FCC">
      <w:pPr>
        <w:ind w:left="720" w:right="-720"/>
        <w:rPr>
          <w:rFonts w:ascii="Arial" w:hAnsi="Arial"/>
          <w:sz w:val="22"/>
        </w:rPr>
      </w:pPr>
      <w:r w:rsidRPr="00EE7146">
        <w:rPr>
          <w:rFonts w:ascii="Arial" w:hAnsi="Arial"/>
          <w:sz w:val="22"/>
        </w:rPr>
        <w:tab/>
      </w:r>
      <w:r w:rsidRPr="00EE7146">
        <w:rPr>
          <w:rFonts w:ascii="Arial" w:hAnsi="Arial"/>
          <w:i/>
          <w:sz w:val="22"/>
        </w:rPr>
        <w:t>"A student who, in connection with his or her studies, disrupts a class, plagiarizes, cheats, or otherwise violates reasonable standards of academic behavior may, at the discretion of the faculty member involved, have his or her enrollment cancelled and/or be given a reduced or failing grade."</w:t>
      </w:r>
    </w:p>
    <w:p w:rsidR="00BA7FCC" w:rsidRPr="00EE7146" w:rsidRDefault="00BA7FCC" w:rsidP="00BA7FCC">
      <w:pPr>
        <w:ind w:left="720" w:right="-720"/>
        <w:rPr>
          <w:rFonts w:ascii="Arial" w:hAnsi="Arial"/>
          <w:sz w:val="22"/>
        </w:rPr>
      </w:pPr>
    </w:p>
    <w:p w:rsidR="00BA7FCC" w:rsidRPr="00EE7146" w:rsidRDefault="00204450" w:rsidP="00BA7FCC">
      <w:pPr>
        <w:ind w:left="720" w:right="-720"/>
        <w:rPr>
          <w:rFonts w:ascii="Arial" w:hAnsi="Arial"/>
          <w:sz w:val="22"/>
        </w:rPr>
      </w:pPr>
      <w:r w:rsidRPr="00EE7146">
        <w:rPr>
          <w:rFonts w:ascii="Arial" w:hAnsi="Arial"/>
          <w:sz w:val="22"/>
        </w:rPr>
        <w:t>You're investing your money and your time in order to get a quality education, so I expect all of you to act as responsible adults.</w:t>
      </w:r>
    </w:p>
    <w:p w:rsidR="00BA7FCC" w:rsidRPr="00EE7146" w:rsidRDefault="00BA7FCC" w:rsidP="00BA7FCC">
      <w:pPr>
        <w:ind w:left="720"/>
        <w:rPr>
          <w:rFonts w:ascii="Arial" w:hAnsi="Arial"/>
          <w:sz w:val="22"/>
        </w:rPr>
      </w:pPr>
    </w:p>
    <w:p w:rsidR="00BA7FCC" w:rsidRPr="00B23B16" w:rsidRDefault="00204450" w:rsidP="00BA7FCC">
      <w:pPr>
        <w:ind w:left="360"/>
        <w:rPr>
          <w:rFonts w:ascii="Arial" w:hAnsi="Arial"/>
        </w:rPr>
      </w:pPr>
      <w:r w:rsidRPr="00B23B16">
        <w:rPr>
          <w:rFonts w:ascii="Arial" w:hAnsi="Arial"/>
        </w:rPr>
        <w:t xml:space="preserve">Make-up policy - </w:t>
      </w:r>
    </w:p>
    <w:p w:rsidR="00BA7FCC" w:rsidRPr="00EE7146" w:rsidRDefault="00204450" w:rsidP="00BA7FCC">
      <w:pPr>
        <w:ind w:left="720"/>
        <w:rPr>
          <w:rFonts w:ascii="Arial" w:hAnsi="Arial"/>
          <w:sz w:val="22"/>
        </w:rPr>
      </w:pPr>
      <w:r w:rsidRPr="00EE7146">
        <w:rPr>
          <w:rFonts w:ascii="Arial" w:hAnsi="Arial"/>
          <w:sz w:val="22"/>
        </w:rPr>
        <w:t>(see above)</w:t>
      </w:r>
    </w:p>
    <w:p w:rsidR="00BA7FCC" w:rsidRDefault="00BA7FCC">
      <w:pPr>
        <w:rPr>
          <w:rFonts w:ascii="Arial" w:hAnsi="Arial"/>
        </w:rPr>
      </w:pPr>
    </w:p>
    <w:p w:rsidR="00BA7FCC" w:rsidRPr="002D361A" w:rsidRDefault="00204450">
      <w:pPr>
        <w:rPr>
          <w:rFonts w:ascii="Arial" w:hAnsi="Arial"/>
        </w:rPr>
      </w:pPr>
      <w:r w:rsidRPr="002D361A">
        <w:rPr>
          <w:rFonts w:ascii="Arial" w:hAnsi="Arial"/>
          <w:b/>
        </w:rPr>
        <w:t xml:space="preserve">Course </w:t>
      </w:r>
      <w:r w:rsidRPr="00481B75">
        <w:rPr>
          <w:rFonts w:ascii="Arial" w:hAnsi="Arial"/>
          <w:b/>
        </w:rPr>
        <w:t xml:space="preserve">Learning Goals or </w:t>
      </w:r>
      <w:r w:rsidRPr="002D361A">
        <w:rPr>
          <w:rFonts w:ascii="Arial" w:hAnsi="Arial"/>
          <w:b/>
        </w:rPr>
        <w:t>Objectives:</w:t>
      </w:r>
    </w:p>
    <w:p w:rsidR="00BA7FCC" w:rsidRPr="002D361A" w:rsidRDefault="00204450" w:rsidP="00BA7FCC">
      <w:pPr>
        <w:ind w:left="360"/>
        <w:rPr>
          <w:rFonts w:ascii="Arial" w:hAnsi="Arial"/>
          <w:sz w:val="22"/>
        </w:rPr>
      </w:pPr>
      <w:r w:rsidRPr="002D361A">
        <w:rPr>
          <w:rFonts w:ascii="Arial" w:hAnsi="Arial"/>
          <w:sz w:val="22"/>
        </w:rPr>
        <w:t>We will be learning how form is related to function in the vertebrate body.  You should come out of this course with a detailed knowledge of how structure affects function in different organ systems in the body.  This course is designed to prepare students for advanced study in professional or graduate school programs.</w:t>
      </w:r>
    </w:p>
    <w:p w:rsidR="00BA7FCC" w:rsidRPr="002D361A" w:rsidRDefault="00BA7FCC" w:rsidP="00BA7FCC">
      <w:pPr>
        <w:ind w:left="360"/>
        <w:rPr>
          <w:rFonts w:ascii="Arial" w:hAnsi="Arial"/>
          <w:sz w:val="22"/>
        </w:rPr>
      </w:pPr>
    </w:p>
    <w:p w:rsidR="00BA7FCC" w:rsidRPr="002D361A" w:rsidRDefault="00204450">
      <w:pPr>
        <w:rPr>
          <w:rFonts w:ascii="Arial" w:hAnsi="Arial"/>
        </w:rPr>
      </w:pPr>
      <w:r w:rsidRPr="002D361A">
        <w:rPr>
          <w:rFonts w:ascii="Arial" w:hAnsi="Arial"/>
          <w:b/>
        </w:rPr>
        <w:t>Evaluation Procedures:</w:t>
      </w:r>
    </w:p>
    <w:p w:rsidR="00BA7FCC" w:rsidRPr="002D361A" w:rsidRDefault="00204450" w:rsidP="00BA7FCC">
      <w:pPr>
        <w:ind w:left="360"/>
        <w:rPr>
          <w:rFonts w:ascii="Arial" w:hAnsi="Arial"/>
          <w:sz w:val="22"/>
        </w:rPr>
      </w:pPr>
      <w:r w:rsidRPr="002D361A">
        <w:rPr>
          <w:rFonts w:ascii="Arial" w:hAnsi="Arial"/>
          <w:sz w:val="22"/>
        </w:rPr>
        <w:t>Students will receive separate grades for the lecture and laboratory portions of this course.  The grades will be determined as follows:</w:t>
      </w:r>
    </w:p>
    <w:p w:rsidR="00BA7FCC" w:rsidRPr="002D361A" w:rsidRDefault="00BA7FCC">
      <w:pPr>
        <w:rPr>
          <w:rFonts w:ascii="Arial" w:hAnsi="Arial"/>
          <w:sz w:val="22"/>
        </w:rPr>
      </w:pPr>
    </w:p>
    <w:tbl>
      <w:tblPr>
        <w:tblW w:w="0" w:type="auto"/>
        <w:jc w:val="center"/>
        <w:tblLayout w:type="fixed"/>
        <w:tblCellMar>
          <w:left w:w="80" w:type="dxa"/>
          <w:right w:w="80" w:type="dxa"/>
        </w:tblCellMar>
        <w:tblLook w:val="0000"/>
      </w:tblPr>
      <w:tblGrid>
        <w:gridCol w:w="1440"/>
        <w:gridCol w:w="1008"/>
        <w:gridCol w:w="1440"/>
        <w:gridCol w:w="1440"/>
      </w:tblGrid>
      <w:tr w:rsidR="00BA7FCC" w:rsidRPr="002D361A">
        <w:trPr>
          <w:jc w:val="center"/>
        </w:trPr>
        <w:tc>
          <w:tcPr>
            <w:tcW w:w="1440" w:type="dxa"/>
            <w:tcBorders>
              <w:bottom w:val="single" w:sz="6" w:space="0" w:color="auto"/>
              <w:right w:val="dotted" w:sz="6" w:space="0" w:color="auto"/>
            </w:tcBorders>
          </w:tcPr>
          <w:p w:rsidR="00BA7FCC" w:rsidRPr="002D361A" w:rsidRDefault="00204450">
            <w:pPr>
              <w:rPr>
                <w:rFonts w:ascii="Times" w:hAnsi="Times"/>
              </w:rPr>
            </w:pPr>
            <w:r w:rsidRPr="002D361A">
              <w:rPr>
                <w:rFonts w:ascii="Times New Roman" w:hAnsi="Times New Roman"/>
                <w:b/>
              </w:rPr>
              <w:t>Percentage</w:t>
            </w:r>
          </w:p>
        </w:tc>
        <w:tc>
          <w:tcPr>
            <w:tcW w:w="1008" w:type="dxa"/>
            <w:tcBorders>
              <w:left w:val="dotted" w:sz="6" w:space="0" w:color="auto"/>
              <w:bottom w:val="single" w:sz="6" w:space="0" w:color="auto"/>
              <w:right w:val="dotted" w:sz="6" w:space="0" w:color="auto"/>
            </w:tcBorders>
          </w:tcPr>
          <w:p w:rsidR="00BA7FCC" w:rsidRPr="002D361A" w:rsidRDefault="00204450">
            <w:pPr>
              <w:jc w:val="center"/>
              <w:rPr>
                <w:rFonts w:ascii="Times" w:hAnsi="Times"/>
              </w:rPr>
            </w:pPr>
            <w:r w:rsidRPr="002D361A">
              <w:rPr>
                <w:rFonts w:ascii="Times New Roman" w:hAnsi="Times New Roman"/>
                <w:b/>
              </w:rPr>
              <w:t>Grade</w:t>
            </w:r>
          </w:p>
        </w:tc>
        <w:tc>
          <w:tcPr>
            <w:tcW w:w="1440" w:type="dxa"/>
            <w:tcBorders>
              <w:left w:val="dotted" w:sz="6" w:space="0" w:color="auto"/>
              <w:bottom w:val="single" w:sz="6" w:space="0" w:color="auto"/>
              <w:right w:val="dotted" w:sz="6" w:space="0" w:color="auto"/>
            </w:tcBorders>
          </w:tcPr>
          <w:p w:rsidR="00BA7FCC" w:rsidRPr="002D361A" w:rsidRDefault="00204450">
            <w:pPr>
              <w:jc w:val="center"/>
              <w:rPr>
                <w:rFonts w:ascii="Times" w:hAnsi="Times"/>
              </w:rPr>
            </w:pPr>
            <w:r w:rsidRPr="002D361A">
              <w:rPr>
                <w:rFonts w:ascii="Times New Roman" w:hAnsi="Times New Roman"/>
                <w:b/>
              </w:rPr>
              <w:t>Lecture</w:t>
            </w:r>
          </w:p>
        </w:tc>
        <w:tc>
          <w:tcPr>
            <w:tcW w:w="1440" w:type="dxa"/>
            <w:tcBorders>
              <w:left w:val="dotted" w:sz="6" w:space="0" w:color="auto"/>
              <w:bottom w:val="single" w:sz="6" w:space="0" w:color="auto"/>
            </w:tcBorders>
          </w:tcPr>
          <w:p w:rsidR="00BA7FCC" w:rsidRPr="002D361A" w:rsidRDefault="00204450">
            <w:pPr>
              <w:jc w:val="center"/>
              <w:rPr>
                <w:rFonts w:ascii="Times" w:hAnsi="Times"/>
              </w:rPr>
            </w:pPr>
            <w:r w:rsidRPr="002D361A">
              <w:rPr>
                <w:rFonts w:ascii="Times New Roman" w:hAnsi="Times New Roman"/>
                <w:b/>
              </w:rPr>
              <w:t>Lab</w:t>
            </w:r>
          </w:p>
        </w:tc>
      </w:tr>
      <w:tr w:rsidR="00BA7FCC" w:rsidRPr="002D361A">
        <w:trPr>
          <w:jc w:val="center"/>
        </w:trPr>
        <w:tc>
          <w:tcPr>
            <w:tcW w:w="1440" w:type="dxa"/>
            <w:tcBorders>
              <w:top w:val="single" w:sz="6" w:space="0" w:color="auto"/>
              <w:right w:val="dotted" w:sz="6" w:space="0" w:color="auto"/>
            </w:tcBorders>
          </w:tcPr>
          <w:p w:rsidR="00BA7FCC" w:rsidRPr="002D361A" w:rsidRDefault="00204450">
            <w:pPr>
              <w:jc w:val="center"/>
              <w:rPr>
                <w:rFonts w:ascii="Times" w:hAnsi="Times"/>
              </w:rPr>
            </w:pPr>
            <w:r w:rsidRPr="002D361A">
              <w:rPr>
                <w:rFonts w:ascii="Times New Roman" w:hAnsi="Times New Roman"/>
              </w:rPr>
              <w:t>90-100 %</w:t>
            </w:r>
          </w:p>
        </w:tc>
        <w:tc>
          <w:tcPr>
            <w:tcW w:w="1008" w:type="dxa"/>
            <w:tcBorders>
              <w:top w:val="single" w:sz="6" w:space="0" w:color="auto"/>
              <w:left w:val="dotted" w:sz="6" w:space="0" w:color="auto"/>
              <w:right w:val="dotted" w:sz="6" w:space="0" w:color="auto"/>
            </w:tcBorders>
          </w:tcPr>
          <w:p w:rsidR="00BA7FCC" w:rsidRPr="002D361A" w:rsidRDefault="00204450">
            <w:pPr>
              <w:jc w:val="center"/>
              <w:rPr>
                <w:rFonts w:ascii="Times" w:hAnsi="Times"/>
              </w:rPr>
            </w:pPr>
            <w:r w:rsidRPr="002D361A">
              <w:rPr>
                <w:rFonts w:ascii="Times New Roman" w:hAnsi="Times New Roman"/>
              </w:rPr>
              <w:t>A</w:t>
            </w:r>
          </w:p>
        </w:tc>
        <w:tc>
          <w:tcPr>
            <w:tcW w:w="1440" w:type="dxa"/>
            <w:tcBorders>
              <w:top w:val="single" w:sz="6" w:space="0" w:color="auto"/>
              <w:left w:val="dotted" w:sz="6" w:space="0" w:color="auto"/>
              <w:right w:val="dotted" w:sz="6" w:space="0" w:color="auto"/>
            </w:tcBorders>
          </w:tcPr>
          <w:p w:rsidR="00BA7FCC" w:rsidRPr="002D361A" w:rsidRDefault="00204450">
            <w:pPr>
              <w:jc w:val="center"/>
              <w:rPr>
                <w:rFonts w:ascii="Times" w:hAnsi="Times"/>
              </w:rPr>
            </w:pPr>
            <w:r w:rsidRPr="002D361A">
              <w:rPr>
                <w:rFonts w:ascii="Times New Roman" w:hAnsi="Times New Roman"/>
              </w:rPr>
              <w:t>324-360 pts</w:t>
            </w:r>
          </w:p>
        </w:tc>
        <w:tc>
          <w:tcPr>
            <w:tcW w:w="1440" w:type="dxa"/>
            <w:tcBorders>
              <w:top w:val="single" w:sz="6" w:space="0" w:color="auto"/>
              <w:left w:val="dotted" w:sz="6" w:space="0" w:color="auto"/>
            </w:tcBorders>
          </w:tcPr>
          <w:p w:rsidR="00BA7FCC" w:rsidRPr="002D361A" w:rsidRDefault="00204450">
            <w:pPr>
              <w:jc w:val="center"/>
              <w:rPr>
                <w:rFonts w:ascii="Times" w:hAnsi="Times"/>
              </w:rPr>
            </w:pPr>
            <w:r w:rsidRPr="002D361A">
              <w:rPr>
                <w:rFonts w:ascii="Times New Roman" w:hAnsi="Times New Roman"/>
              </w:rPr>
              <w:t>225-250 pts</w:t>
            </w:r>
          </w:p>
        </w:tc>
      </w:tr>
      <w:tr w:rsidR="00BA7FCC" w:rsidRPr="002D361A">
        <w:trPr>
          <w:jc w:val="center"/>
        </w:trPr>
        <w:tc>
          <w:tcPr>
            <w:tcW w:w="1440" w:type="dxa"/>
            <w:tcBorders>
              <w:right w:val="dotted" w:sz="6" w:space="0" w:color="auto"/>
            </w:tcBorders>
          </w:tcPr>
          <w:p w:rsidR="00BA7FCC" w:rsidRPr="002D361A" w:rsidRDefault="00204450">
            <w:pPr>
              <w:jc w:val="center"/>
              <w:rPr>
                <w:rFonts w:ascii="Times" w:hAnsi="Times"/>
              </w:rPr>
            </w:pPr>
            <w:r w:rsidRPr="002D361A">
              <w:rPr>
                <w:rFonts w:ascii="Times New Roman" w:hAnsi="Times New Roman"/>
              </w:rPr>
              <w:t>80-89</w:t>
            </w:r>
          </w:p>
        </w:tc>
        <w:tc>
          <w:tcPr>
            <w:tcW w:w="1008" w:type="dxa"/>
            <w:tcBorders>
              <w:left w:val="dotted" w:sz="6" w:space="0" w:color="auto"/>
              <w:right w:val="dotted" w:sz="6" w:space="0" w:color="auto"/>
            </w:tcBorders>
          </w:tcPr>
          <w:p w:rsidR="00BA7FCC" w:rsidRPr="002D361A" w:rsidRDefault="00204450">
            <w:pPr>
              <w:jc w:val="center"/>
              <w:rPr>
                <w:rFonts w:ascii="Times" w:hAnsi="Times"/>
              </w:rPr>
            </w:pPr>
            <w:r w:rsidRPr="002D361A">
              <w:rPr>
                <w:rFonts w:ascii="Times New Roman" w:hAnsi="Times New Roman"/>
              </w:rPr>
              <w:t>B</w:t>
            </w:r>
          </w:p>
        </w:tc>
        <w:tc>
          <w:tcPr>
            <w:tcW w:w="1440" w:type="dxa"/>
            <w:tcBorders>
              <w:left w:val="dotted" w:sz="6" w:space="0" w:color="auto"/>
              <w:right w:val="dotted" w:sz="6" w:space="0" w:color="auto"/>
            </w:tcBorders>
          </w:tcPr>
          <w:p w:rsidR="00BA7FCC" w:rsidRPr="002D361A" w:rsidRDefault="00204450">
            <w:pPr>
              <w:jc w:val="center"/>
              <w:rPr>
                <w:rFonts w:ascii="Times" w:hAnsi="Times"/>
              </w:rPr>
            </w:pPr>
            <w:r w:rsidRPr="002D361A">
              <w:rPr>
                <w:rFonts w:ascii="Times New Roman" w:hAnsi="Times New Roman"/>
              </w:rPr>
              <w:t>288-323</w:t>
            </w:r>
          </w:p>
        </w:tc>
        <w:tc>
          <w:tcPr>
            <w:tcW w:w="1440" w:type="dxa"/>
            <w:tcBorders>
              <w:left w:val="dotted" w:sz="6" w:space="0" w:color="auto"/>
            </w:tcBorders>
          </w:tcPr>
          <w:p w:rsidR="00BA7FCC" w:rsidRPr="002D361A" w:rsidRDefault="00204450">
            <w:pPr>
              <w:jc w:val="center"/>
              <w:rPr>
                <w:rFonts w:ascii="Times" w:hAnsi="Times"/>
              </w:rPr>
            </w:pPr>
            <w:r w:rsidRPr="002D361A">
              <w:rPr>
                <w:rFonts w:ascii="Times New Roman" w:hAnsi="Times New Roman"/>
              </w:rPr>
              <w:t>200-224</w:t>
            </w:r>
          </w:p>
        </w:tc>
      </w:tr>
      <w:tr w:rsidR="00BA7FCC" w:rsidRPr="002D361A">
        <w:trPr>
          <w:jc w:val="center"/>
        </w:trPr>
        <w:tc>
          <w:tcPr>
            <w:tcW w:w="1440" w:type="dxa"/>
            <w:tcBorders>
              <w:right w:val="dotted" w:sz="6" w:space="0" w:color="auto"/>
            </w:tcBorders>
          </w:tcPr>
          <w:p w:rsidR="00BA7FCC" w:rsidRPr="002D361A" w:rsidRDefault="00204450">
            <w:pPr>
              <w:jc w:val="center"/>
              <w:rPr>
                <w:rFonts w:ascii="Times" w:hAnsi="Times"/>
              </w:rPr>
            </w:pPr>
            <w:r w:rsidRPr="002D361A">
              <w:rPr>
                <w:rFonts w:ascii="Times New Roman" w:hAnsi="Times New Roman"/>
              </w:rPr>
              <w:t>70-79</w:t>
            </w:r>
          </w:p>
        </w:tc>
        <w:tc>
          <w:tcPr>
            <w:tcW w:w="1008" w:type="dxa"/>
            <w:tcBorders>
              <w:left w:val="dotted" w:sz="6" w:space="0" w:color="auto"/>
              <w:right w:val="dotted" w:sz="6" w:space="0" w:color="auto"/>
            </w:tcBorders>
          </w:tcPr>
          <w:p w:rsidR="00BA7FCC" w:rsidRPr="002D361A" w:rsidRDefault="00204450">
            <w:pPr>
              <w:jc w:val="center"/>
              <w:rPr>
                <w:rFonts w:ascii="Times" w:hAnsi="Times"/>
              </w:rPr>
            </w:pPr>
            <w:r w:rsidRPr="002D361A">
              <w:rPr>
                <w:rFonts w:ascii="Times New Roman" w:hAnsi="Times New Roman"/>
              </w:rPr>
              <w:t>C</w:t>
            </w:r>
          </w:p>
        </w:tc>
        <w:tc>
          <w:tcPr>
            <w:tcW w:w="1440" w:type="dxa"/>
            <w:tcBorders>
              <w:left w:val="dotted" w:sz="6" w:space="0" w:color="auto"/>
              <w:right w:val="dotted" w:sz="6" w:space="0" w:color="auto"/>
            </w:tcBorders>
          </w:tcPr>
          <w:p w:rsidR="00BA7FCC" w:rsidRPr="002D361A" w:rsidRDefault="00204450">
            <w:pPr>
              <w:jc w:val="center"/>
              <w:rPr>
                <w:rFonts w:ascii="Times" w:hAnsi="Times"/>
              </w:rPr>
            </w:pPr>
            <w:r w:rsidRPr="002D361A">
              <w:rPr>
                <w:rFonts w:ascii="Times New Roman" w:hAnsi="Times New Roman"/>
              </w:rPr>
              <w:t>252-287</w:t>
            </w:r>
          </w:p>
        </w:tc>
        <w:tc>
          <w:tcPr>
            <w:tcW w:w="1440" w:type="dxa"/>
            <w:tcBorders>
              <w:left w:val="dotted" w:sz="6" w:space="0" w:color="auto"/>
            </w:tcBorders>
          </w:tcPr>
          <w:p w:rsidR="00BA7FCC" w:rsidRPr="002D361A" w:rsidRDefault="00204450">
            <w:pPr>
              <w:jc w:val="center"/>
              <w:rPr>
                <w:rFonts w:ascii="Times" w:hAnsi="Times"/>
              </w:rPr>
            </w:pPr>
            <w:r w:rsidRPr="002D361A">
              <w:rPr>
                <w:rFonts w:ascii="Times New Roman" w:hAnsi="Times New Roman"/>
              </w:rPr>
              <w:t>175-199</w:t>
            </w:r>
          </w:p>
        </w:tc>
      </w:tr>
      <w:tr w:rsidR="00BA7FCC" w:rsidRPr="002D361A">
        <w:trPr>
          <w:jc w:val="center"/>
        </w:trPr>
        <w:tc>
          <w:tcPr>
            <w:tcW w:w="1440" w:type="dxa"/>
            <w:tcBorders>
              <w:right w:val="dotted" w:sz="6" w:space="0" w:color="auto"/>
            </w:tcBorders>
          </w:tcPr>
          <w:p w:rsidR="00BA7FCC" w:rsidRPr="002D361A" w:rsidRDefault="00204450">
            <w:pPr>
              <w:jc w:val="center"/>
              <w:rPr>
                <w:rFonts w:ascii="Times" w:hAnsi="Times"/>
              </w:rPr>
            </w:pPr>
            <w:r w:rsidRPr="002D361A">
              <w:rPr>
                <w:rFonts w:ascii="Times New Roman" w:hAnsi="Times New Roman"/>
              </w:rPr>
              <w:t>60-69</w:t>
            </w:r>
          </w:p>
        </w:tc>
        <w:tc>
          <w:tcPr>
            <w:tcW w:w="1008" w:type="dxa"/>
            <w:tcBorders>
              <w:left w:val="dotted" w:sz="6" w:space="0" w:color="auto"/>
              <w:right w:val="dotted" w:sz="6" w:space="0" w:color="auto"/>
            </w:tcBorders>
          </w:tcPr>
          <w:p w:rsidR="00BA7FCC" w:rsidRPr="002D361A" w:rsidRDefault="00204450">
            <w:pPr>
              <w:jc w:val="center"/>
              <w:rPr>
                <w:rFonts w:ascii="Times" w:hAnsi="Times"/>
              </w:rPr>
            </w:pPr>
            <w:r w:rsidRPr="002D361A">
              <w:rPr>
                <w:rFonts w:ascii="Times New Roman" w:hAnsi="Times New Roman"/>
              </w:rPr>
              <w:t>D</w:t>
            </w:r>
          </w:p>
        </w:tc>
        <w:tc>
          <w:tcPr>
            <w:tcW w:w="1440" w:type="dxa"/>
            <w:tcBorders>
              <w:left w:val="dotted" w:sz="6" w:space="0" w:color="auto"/>
              <w:right w:val="dotted" w:sz="6" w:space="0" w:color="auto"/>
            </w:tcBorders>
          </w:tcPr>
          <w:p w:rsidR="00BA7FCC" w:rsidRPr="002D361A" w:rsidRDefault="00204450">
            <w:pPr>
              <w:jc w:val="center"/>
              <w:rPr>
                <w:rFonts w:ascii="Times" w:hAnsi="Times"/>
              </w:rPr>
            </w:pPr>
            <w:r w:rsidRPr="002D361A">
              <w:rPr>
                <w:rFonts w:ascii="Times New Roman" w:hAnsi="Times New Roman"/>
              </w:rPr>
              <w:t>216-251</w:t>
            </w:r>
          </w:p>
        </w:tc>
        <w:tc>
          <w:tcPr>
            <w:tcW w:w="1440" w:type="dxa"/>
            <w:tcBorders>
              <w:left w:val="dotted" w:sz="6" w:space="0" w:color="auto"/>
            </w:tcBorders>
          </w:tcPr>
          <w:p w:rsidR="00BA7FCC" w:rsidRPr="002D361A" w:rsidRDefault="00204450">
            <w:pPr>
              <w:jc w:val="center"/>
              <w:rPr>
                <w:rFonts w:ascii="Times" w:hAnsi="Times"/>
              </w:rPr>
            </w:pPr>
            <w:r w:rsidRPr="002D361A">
              <w:rPr>
                <w:rFonts w:ascii="Times New Roman" w:hAnsi="Times New Roman"/>
              </w:rPr>
              <w:t>150-174</w:t>
            </w:r>
          </w:p>
        </w:tc>
      </w:tr>
      <w:tr w:rsidR="00BA7FCC" w:rsidRPr="002D361A">
        <w:trPr>
          <w:jc w:val="center"/>
        </w:trPr>
        <w:tc>
          <w:tcPr>
            <w:tcW w:w="1440" w:type="dxa"/>
            <w:tcBorders>
              <w:right w:val="dotted" w:sz="6" w:space="0" w:color="auto"/>
            </w:tcBorders>
          </w:tcPr>
          <w:p w:rsidR="00BA7FCC" w:rsidRPr="002D361A" w:rsidRDefault="00204450">
            <w:pPr>
              <w:jc w:val="center"/>
              <w:rPr>
                <w:rFonts w:ascii="Times" w:hAnsi="Times"/>
              </w:rPr>
            </w:pPr>
            <w:r w:rsidRPr="002D361A">
              <w:rPr>
                <w:rFonts w:ascii="Times New Roman" w:hAnsi="Times New Roman"/>
              </w:rPr>
              <w:t>&lt;60</w:t>
            </w:r>
          </w:p>
        </w:tc>
        <w:tc>
          <w:tcPr>
            <w:tcW w:w="1008" w:type="dxa"/>
            <w:tcBorders>
              <w:left w:val="dotted" w:sz="6" w:space="0" w:color="auto"/>
              <w:right w:val="dotted" w:sz="6" w:space="0" w:color="auto"/>
            </w:tcBorders>
          </w:tcPr>
          <w:p w:rsidR="00BA7FCC" w:rsidRPr="002D361A" w:rsidRDefault="00204450">
            <w:pPr>
              <w:jc w:val="center"/>
              <w:rPr>
                <w:rFonts w:ascii="Times" w:hAnsi="Times"/>
              </w:rPr>
            </w:pPr>
            <w:r w:rsidRPr="002D361A">
              <w:rPr>
                <w:rFonts w:ascii="Times New Roman" w:hAnsi="Times New Roman"/>
              </w:rPr>
              <w:t>F</w:t>
            </w:r>
          </w:p>
        </w:tc>
        <w:tc>
          <w:tcPr>
            <w:tcW w:w="1440" w:type="dxa"/>
            <w:tcBorders>
              <w:left w:val="dotted" w:sz="6" w:space="0" w:color="auto"/>
              <w:right w:val="dotted" w:sz="6" w:space="0" w:color="auto"/>
            </w:tcBorders>
          </w:tcPr>
          <w:p w:rsidR="00BA7FCC" w:rsidRPr="002D361A" w:rsidRDefault="00204450">
            <w:pPr>
              <w:jc w:val="center"/>
              <w:rPr>
                <w:rFonts w:ascii="Times" w:hAnsi="Times"/>
              </w:rPr>
            </w:pPr>
            <w:r w:rsidRPr="002D361A">
              <w:rPr>
                <w:rFonts w:ascii="Times New Roman" w:hAnsi="Times New Roman"/>
              </w:rPr>
              <w:t>0-215</w:t>
            </w:r>
          </w:p>
        </w:tc>
        <w:tc>
          <w:tcPr>
            <w:tcW w:w="1440" w:type="dxa"/>
            <w:tcBorders>
              <w:left w:val="dotted" w:sz="6" w:space="0" w:color="auto"/>
            </w:tcBorders>
          </w:tcPr>
          <w:p w:rsidR="00BA7FCC" w:rsidRPr="002D361A" w:rsidRDefault="00204450">
            <w:pPr>
              <w:jc w:val="center"/>
              <w:rPr>
                <w:rFonts w:ascii="Times" w:hAnsi="Times"/>
              </w:rPr>
            </w:pPr>
            <w:r w:rsidRPr="002D361A">
              <w:rPr>
                <w:rFonts w:ascii="Times New Roman" w:hAnsi="Times New Roman"/>
              </w:rPr>
              <w:t>0-149</w:t>
            </w:r>
          </w:p>
        </w:tc>
      </w:tr>
    </w:tbl>
    <w:p w:rsidR="00BA7FCC" w:rsidRPr="002D361A" w:rsidRDefault="00BA7FCC">
      <w:pPr>
        <w:rPr>
          <w:rFonts w:ascii="Arial" w:hAnsi="Arial"/>
          <w:b/>
        </w:rPr>
      </w:pPr>
    </w:p>
    <w:p w:rsidR="00BA7FCC" w:rsidRPr="002D361A" w:rsidRDefault="00204450">
      <w:pPr>
        <w:rPr>
          <w:rFonts w:ascii="Arial" w:hAnsi="Arial"/>
        </w:rPr>
      </w:pPr>
      <w:r w:rsidRPr="002D361A">
        <w:rPr>
          <w:rFonts w:ascii="Arial" w:hAnsi="Arial"/>
        </w:rPr>
        <w:t>Lecture -</w:t>
      </w:r>
    </w:p>
    <w:p w:rsidR="00BA7FCC" w:rsidRPr="002D361A" w:rsidRDefault="00204450" w:rsidP="00BA7FCC">
      <w:pPr>
        <w:tabs>
          <w:tab w:val="left" w:pos="360"/>
        </w:tabs>
        <w:ind w:left="360"/>
        <w:rPr>
          <w:rFonts w:ascii="Arial" w:hAnsi="Arial"/>
          <w:sz w:val="22"/>
        </w:rPr>
      </w:pPr>
      <w:r w:rsidRPr="002D361A">
        <w:rPr>
          <w:rFonts w:ascii="Arial" w:hAnsi="Arial"/>
          <w:sz w:val="22"/>
        </w:rPr>
        <w:t>Each of the three exams will cover only material presented during that section of the course.  They will be worth 100 points each.  In addition to the 3 exams, there will be 3 short quizes worth 20 points each.  Thus, there are 360 points available in the lecture portion of the course.</w:t>
      </w:r>
    </w:p>
    <w:p w:rsidR="00BA7FCC" w:rsidRPr="002D361A" w:rsidRDefault="00BA7FCC" w:rsidP="00BA7FCC">
      <w:pPr>
        <w:tabs>
          <w:tab w:val="left" w:pos="360"/>
        </w:tabs>
        <w:ind w:left="360"/>
        <w:rPr>
          <w:rFonts w:ascii="Arial" w:hAnsi="Arial"/>
          <w:sz w:val="22"/>
        </w:rPr>
      </w:pPr>
    </w:p>
    <w:p w:rsidR="00BA7FCC" w:rsidRPr="002D361A" w:rsidRDefault="00204450">
      <w:pPr>
        <w:rPr>
          <w:rFonts w:ascii="Arial" w:hAnsi="Arial"/>
        </w:rPr>
      </w:pPr>
      <w:r w:rsidRPr="002D361A">
        <w:rPr>
          <w:rFonts w:ascii="Arial" w:hAnsi="Arial"/>
        </w:rPr>
        <w:t>Labs -</w:t>
      </w:r>
    </w:p>
    <w:p w:rsidR="00BA7FCC" w:rsidRPr="002D361A" w:rsidRDefault="00204450" w:rsidP="00BA7FCC">
      <w:pPr>
        <w:ind w:left="360"/>
        <w:rPr>
          <w:rFonts w:ascii="Arial" w:hAnsi="Arial"/>
          <w:sz w:val="22"/>
        </w:rPr>
      </w:pPr>
      <w:r w:rsidRPr="002D361A">
        <w:rPr>
          <w:rFonts w:ascii="Arial" w:hAnsi="Arial"/>
          <w:sz w:val="22"/>
        </w:rPr>
        <w:t xml:space="preserve">Each student's performance in lab will be evaluated by two practical exams, each involving only the material covered during that portion of the course.  These tests are worth 100 points each.  An additional 50 points is available in the form of a lab notebook that the student produces during the course of the semester.  This notebook will be a collection of notes, drawings, comments, etc. that the student will contribute to every day they are in the lab.  It will be graded on </w:t>
      </w:r>
      <w:r w:rsidRPr="002D361A">
        <w:rPr>
          <w:rFonts w:ascii="Arial" w:hAnsi="Arial"/>
          <w:sz w:val="22"/>
          <w:u w:val="single"/>
        </w:rPr>
        <w:t>originality</w:t>
      </w:r>
      <w:r w:rsidRPr="002D361A">
        <w:rPr>
          <w:rFonts w:ascii="Arial" w:hAnsi="Arial"/>
          <w:sz w:val="22"/>
        </w:rPr>
        <w:t xml:space="preserve">, </w:t>
      </w:r>
      <w:r w:rsidRPr="002D361A">
        <w:rPr>
          <w:rFonts w:ascii="Arial" w:hAnsi="Arial"/>
          <w:sz w:val="22"/>
          <w:u w:val="single"/>
        </w:rPr>
        <w:t>completeness</w:t>
      </w:r>
      <w:r w:rsidRPr="002D361A">
        <w:rPr>
          <w:rFonts w:ascii="Arial" w:hAnsi="Arial"/>
          <w:sz w:val="22"/>
        </w:rPr>
        <w:t xml:space="preserve">, and </w:t>
      </w:r>
      <w:r w:rsidRPr="002D361A">
        <w:rPr>
          <w:rFonts w:ascii="Arial" w:hAnsi="Arial"/>
          <w:sz w:val="22"/>
          <w:u w:val="single"/>
        </w:rPr>
        <w:t>effort</w:t>
      </w:r>
      <w:r w:rsidRPr="002D361A">
        <w:rPr>
          <w:rFonts w:ascii="Arial" w:hAnsi="Arial"/>
          <w:sz w:val="22"/>
        </w:rPr>
        <w:t xml:space="preserve">, so copied or traced material is discouraged.  There is no set format that each student must follow, but this should be approached as a study aid to help you learn the multitude of structures that you will be responsible for in lab.  </w:t>
      </w:r>
    </w:p>
    <w:p w:rsidR="00BA7FCC" w:rsidRPr="002D361A" w:rsidRDefault="00BA7FCC" w:rsidP="00BA7FCC">
      <w:pPr>
        <w:ind w:left="360"/>
        <w:rPr>
          <w:rFonts w:ascii="Arial" w:hAnsi="Arial"/>
          <w:sz w:val="22"/>
        </w:rPr>
      </w:pPr>
    </w:p>
    <w:p w:rsidR="009C5558" w:rsidRDefault="009C5558">
      <w:pPr>
        <w:rPr>
          <w:rFonts w:ascii="Arial" w:hAnsi="Arial"/>
          <w:b/>
        </w:rPr>
      </w:pPr>
      <w:r>
        <w:rPr>
          <w:rFonts w:ascii="Arial" w:hAnsi="Arial"/>
          <w:b/>
        </w:rPr>
        <w:br w:type="page"/>
      </w:r>
    </w:p>
    <w:p w:rsidR="00BA7FCC" w:rsidRPr="00B23B16" w:rsidRDefault="00204450">
      <w:pPr>
        <w:rPr>
          <w:rFonts w:ascii="Arial" w:hAnsi="Arial"/>
        </w:rPr>
      </w:pPr>
      <w:r w:rsidRPr="00B23B16">
        <w:rPr>
          <w:rFonts w:ascii="Arial" w:hAnsi="Arial"/>
          <w:b/>
        </w:rPr>
        <w:t>ADA Statement</w:t>
      </w:r>
      <w:r w:rsidRPr="00130D16">
        <w:rPr>
          <w:rFonts w:ascii="Arial" w:hAnsi="Arial"/>
          <w:b/>
        </w:rPr>
        <w:t xml:space="preserve"> (must be used verbatim)</w:t>
      </w:r>
      <w:r w:rsidRPr="00B23B16">
        <w:rPr>
          <w:rFonts w:ascii="Arial" w:hAnsi="Arial"/>
          <w:b/>
        </w:rPr>
        <w:t>:</w:t>
      </w:r>
    </w:p>
    <w:p w:rsidR="0086109A" w:rsidRPr="00933855" w:rsidRDefault="0086109A" w:rsidP="0086109A">
      <w:pPr>
        <w:ind w:left="360" w:right="-720"/>
        <w:rPr>
          <w:rFonts w:ascii="Arial" w:hAnsi="Arial"/>
          <w:i/>
          <w:sz w:val="22"/>
        </w:rPr>
      </w:pPr>
      <w:r w:rsidRPr="00933855">
        <w:rPr>
          <w:rFonts w:ascii="Arial" w:hAnsi="Arial"/>
          <w:i/>
          <w:sz w:val="22"/>
        </w:rPr>
        <w:t>“</w:t>
      </w:r>
      <w:r w:rsidRPr="00390F24">
        <w:rPr>
          <w:rFonts w:ascii="Arial" w:hAnsi="Arial" w:cs="Times"/>
          <w:bCs/>
          <w:i/>
          <w:sz w:val="22"/>
          <w:szCs w:val="32"/>
        </w:rPr>
        <w:t>Reasonable accommodations, as arranged through the Disabilities Services Coordinator, will be provided students with documented disabilities. Contact the BHSU Disabilities Services Coordinator at 642-6099 (Jacket Legacy Room in the Student Union) for more information.</w:t>
      </w:r>
      <w:r>
        <w:rPr>
          <w:rFonts w:ascii="Arial" w:hAnsi="Arial" w:cs="Times"/>
          <w:bCs/>
          <w:i/>
          <w:sz w:val="22"/>
          <w:szCs w:val="32"/>
        </w:rPr>
        <w:t>”</w:t>
      </w:r>
    </w:p>
    <w:p w:rsidR="00B260D3" w:rsidRDefault="00B260D3" w:rsidP="00BA7FCC">
      <w:pPr>
        <w:rPr>
          <w:rFonts w:ascii="Arial" w:hAnsi="Arial"/>
          <w:b/>
        </w:rPr>
      </w:pPr>
    </w:p>
    <w:p w:rsidR="00BA7FCC" w:rsidRPr="00130D16" w:rsidRDefault="00204450" w:rsidP="00BA7FCC">
      <w:pPr>
        <w:rPr>
          <w:rFonts w:ascii="Arial" w:hAnsi="Arial"/>
          <w:b/>
        </w:rPr>
      </w:pPr>
      <w:r w:rsidRPr="00130D16">
        <w:rPr>
          <w:rFonts w:ascii="Arial" w:hAnsi="Arial"/>
          <w:b/>
        </w:rPr>
        <w:t>Academic Freedom and Responsibility (must be used verbatim):</w:t>
      </w:r>
    </w:p>
    <w:p w:rsidR="0086109A" w:rsidRPr="00933855" w:rsidRDefault="0086109A" w:rsidP="0086109A">
      <w:pPr>
        <w:ind w:left="360"/>
        <w:rPr>
          <w:rFonts w:ascii="Arial" w:hAnsi="Arial"/>
          <w:i/>
          <w:sz w:val="22"/>
        </w:rPr>
      </w:pPr>
      <w:r w:rsidRPr="00933855">
        <w:rPr>
          <w:rFonts w:ascii="Arial" w:hAnsi="Arial"/>
          <w:i/>
          <w:sz w:val="22"/>
        </w:rPr>
        <w:t>“</w:t>
      </w:r>
      <w:r w:rsidRPr="00390F24">
        <w:rPr>
          <w:rFonts w:ascii="Arial" w:hAnsi="Arial" w:cs="Times"/>
          <w:bCs/>
          <w:i/>
          <w:sz w:val="22"/>
          <w:szCs w:val="32"/>
        </w:rPr>
        <w:t>Under Board of Regents and University policy student academic performance may be evaluated solely on an academic basis, not on opinions or conduct in matters unrelated to academic standards.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 chair of the department in which the course is being taught to initiate a review of the evaluation.</w:t>
      </w:r>
      <w:r w:rsidRPr="00933855">
        <w:rPr>
          <w:rFonts w:ascii="Arial" w:hAnsi="Arial"/>
          <w:i/>
          <w:sz w:val="22"/>
        </w:rPr>
        <w:t>”</w:t>
      </w:r>
    </w:p>
    <w:p w:rsidR="00BA7FCC" w:rsidRPr="0000187E" w:rsidRDefault="00BA7FCC" w:rsidP="00BA7FCC">
      <w:pPr>
        <w:ind w:left="360"/>
        <w:rPr>
          <w:rFonts w:ascii="Arial" w:hAnsi="Arial"/>
          <w:sz w:val="22"/>
        </w:rPr>
      </w:pPr>
    </w:p>
    <w:p w:rsidR="00BA7FCC" w:rsidRPr="002D361A" w:rsidRDefault="00204450">
      <w:pPr>
        <w:rPr>
          <w:rFonts w:ascii="Arial" w:hAnsi="Arial"/>
        </w:rPr>
      </w:pPr>
      <w:r w:rsidRPr="00481B75">
        <w:rPr>
          <w:rFonts w:ascii="Arial" w:hAnsi="Arial"/>
          <w:b/>
        </w:rPr>
        <w:t xml:space="preserve">Tentative </w:t>
      </w:r>
      <w:r w:rsidRPr="002D361A">
        <w:rPr>
          <w:rFonts w:ascii="Arial" w:hAnsi="Arial"/>
          <w:b/>
        </w:rPr>
        <w:t>Course Outline</w:t>
      </w:r>
      <w:r w:rsidRPr="00481B75">
        <w:rPr>
          <w:rFonts w:ascii="Arial" w:hAnsi="Arial"/>
          <w:b/>
        </w:rPr>
        <w:t>/Schedule</w:t>
      </w:r>
      <w:r w:rsidRPr="002D361A">
        <w:rPr>
          <w:rFonts w:ascii="Arial" w:hAnsi="Arial"/>
          <w:b/>
        </w:rPr>
        <w:t>:</w:t>
      </w:r>
    </w:p>
    <w:p w:rsidR="00BA7FCC" w:rsidRPr="002D361A" w:rsidRDefault="00204450" w:rsidP="00BA7FCC">
      <w:pPr>
        <w:ind w:left="360"/>
        <w:rPr>
          <w:rFonts w:ascii="Arial" w:hAnsi="Arial"/>
          <w:sz w:val="22"/>
        </w:rPr>
      </w:pPr>
      <w:r w:rsidRPr="002D361A">
        <w:rPr>
          <w:rFonts w:ascii="Arial" w:hAnsi="Arial"/>
          <w:sz w:val="22"/>
        </w:rPr>
        <w:t>Lecture:</w:t>
      </w:r>
    </w:p>
    <w:p w:rsidR="00BA7FCC" w:rsidRPr="002D361A" w:rsidRDefault="00204450">
      <w:pPr>
        <w:rPr>
          <w:rFonts w:ascii="Arial" w:hAnsi="Arial"/>
          <w:sz w:val="22"/>
        </w:rPr>
      </w:pPr>
      <w:r w:rsidRPr="002D361A">
        <w:rPr>
          <w:rFonts w:ascii="Arial" w:hAnsi="Arial"/>
          <w:sz w:val="22"/>
        </w:rPr>
        <w:tab/>
        <w:t>Section 1 -</w:t>
      </w:r>
      <w:r w:rsidRPr="002D361A">
        <w:rPr>
          <w:rFonts w:ascii="Arial" w:hAnsi="Arial"/>
          <w:sz w:val="22"/>
        </w:rPr>
        <w:tab/>
        <w:t>Chapters 1-8 in Martini, Timmons, and Tallitsch;</w:t>
      </w:r>
    </w:p>
    <w:p w:rsidR="00BA7FCC" w:rsidRPr="002D361A" w:rsidRDefault="00204450">
      <w:pPr>
        <w:rPr>
          <w:rFonts w:ascii="Arial" w:hAnsi="Arial"/>
          <w:sz w:val="22"/>
        </w:rPr>
      </w:pPr>
      <w:r w:rsidRPr="002D361A">
        <w:rPr>
          <w:rFonts w:ascii="Arial" w:hAnsi="Arial"/>
          <w:sz w:val="22"/>
        </w:rPr>
        <w:tab/>
      </w:r>
      <w:r w:rsidRPr="002D361A">
        <w:rPr>
          <w:rFonts w:ascii="Arial" w:hAnsi="Arial"/>
          <w:sz w:val="22"/>
        </w:rPr>
        <w:tab/>
      </w:r>
      <w:r w:rsidRPr="002D361A">
        <w:rPr>
          <w:rFonts w:ascii="Arial" w:hAnsi="Arial"/>
          <w:sz w:val="22"/>
        </w:rPr>
        <w:tab/>
      </w:r>
      <w:r w:rsidRPr="000356E2">
        <w:rPr>
          <w:rFonts w:ascii="Arial" w:hAnsi="Arial"/>
          <w:sz w:val="22"/>
        </w:rPr>
        <w:t xml:space="preserve">Quiz on </w:t>
      </w:r>
      <w:r w:rsidR="00623C35">
        <w:rPr>
          <w:rFonts w:ascii="Arial" w:hAnsi="Arial"/>
          <w:sz w:val="22"/>
        </w:rPr>
        <w:t>Wed</w:t>
      </w:r>
      <w:r w:rsidRPr="000356E2">
        <w:rPr>
          <w:rFonts w:ascii="Arial" w:hAnsi="Arial"/>
          <w:sz w:val="22"/>
        </w:rPr>
        <w:t xml:space="preserve">., </w:t>
      </w:r>
      <w:r w:rsidRPr="00B23B16">
        <w:rPr>
          <w:rFonts w:ascii="Arial" w:hAnsi="Arial"/>
          <w:b/>
          <w:sz w:val="22"/>
        </w:rPr>
        <w:t>Feb</w:t>
      </w:r>
      <w:r w:rsidRPr="000356E2">
        <w:rPr>
          <w:rFonts w:ascii="Arial" w:hAnsi="Arial"/>
          <w:b/>
          <w:sz w:val="22"/>
        </w:rPr>
        <w:t xml:space="preserve">. </w:t>
      </w:r>
      <w:r w:rsidRPr="00B23B16">
        <w:rPr>
          <w:rFonts w:ascii="Arial" w:hAnsi="Arial"/>
          <w:b/>
          <w:sz w:val="22"/>
        </w:rPr>
        <w:t>0</w:t>
      </w:r>
      <w:r w:rsidR="00623C35">
        <w:rPr>
          <w:rFonts w:ascii="Arial" w:hAnsi="Arial"/>
          <w:b/>
          <w:sz w:val="22"/>
        </w:rPr>
        <w:t>6</w:t>
      </w:r>
      <w:r w:rsidRPr="000356E2">
        <w:rPr>
          <w:rFonts w:ascii="Arial" w:hAnsi="Arial"/>
          <w:sz w:val="22"/>
        </w:rPr>
        <w:t xml:space="preserve">; Exam on </w:t>
      </w:r>
      <w:r w:rsidR="00623C35">
        <w:rPr>
          <w:rFonts w:ascii="Arial" w:hAnsi="Arial"/>
          <w:sz w:val="22"/>
        </w:rPr>
        <w:t>Fri</w:t>
      </w:r>
      <w:r w:rsidRPr="000356E2">
        <w:rPr>
          <w:rFonts w:ascii="Arial" w:hAnsi="Arial"/>
          <w:sz w:val="22"/>
        </w:rPr>
        <w:t xml:space="preserve">., </w:t>
      </w:r>
      <w:r w:rsidRPr="000356E2">
        <w:rPr>
          <w:rFonts w:ascii="Arial" w:hAnsi="Arial"/>
          <w:b/>
          <w:sz w:val="22"/>
        </w:rPr>
        <w:t xml:space="preserve">Feb. </w:t>
      </w:r>
      <w:r w:rsidRPr="00B23B16">
        <w:rPr>
          <w:rFonts w:ascii="Arial" w:hAnsi="Arial"/>
          <w:b/>
          <w:sz w:val="22"/>
        </w:rPr>
        <w:t>2</w:t>
      </w:r>
      <w:r w:rsidR="00623C35">
        <w:rPr>
          <w:rFonts w:ascii="Arial" w:hAnsi="Arial"/>
          <w:b/>
          <w:sz w:val="22"/>
        </w:rPr>
        <w:t>3</w:t>
      </w:r>
    </w:p>
    <w:p w:rsidR="00BA7FCC" w:rsidRPr="002D361A" w:rsidRDefault="00BA7FCC">
      <w:pPr>
        <w:rPr>
          <w:rFonts w:ascii="Arial" w:hAnsi="Arial"/>
          <w:sz w:val="22"/>
        </w:rPr>
      </w:pPr>
    </w:p>
    <w:p w:rsidR="00BA7FCC" w:rsidRPr="002D361A" w:rsidRDefault="00204450">
      <w:pPr>
        <w:rPr>
          <w:rFonts w:ascii="Arial" w:hAnsi="Arial"/>
          <w:sz w:val="22"/>
        </w:rPr>
      </w:pPr>
      <w:r w:rsidRPr="002D361A">
        <w:rPr>
          <w:rFonts w:ascii="Arial" w:hAnsi="Arial"/>
          <w:sz w:val="22"/>
        </w:rPr>
        <w:tab/>
        <w:t>Section 2 -</w:t>
      </w:r>
      <w:r w:rsidRPr="002D361A">
        <w:rPr>
          <w:rFonts w:ascii="Arial" w:hAnsi="Arial"/>
          <w:sz w:val="22"/>
        </w:rPr>
        <w:tab/>
        <w:t>Chapters 9-18 in Martini, Timmons, and Tallitsch;</w:t>
      </w:r>
    </w:p>
    <w:p w:rsidR="00BA7FCC" w:rsidRPr="002D361A" w:rsidRDefault="00204450">
      <w:pPr>
        <w:rPr>
          <w:rFonts w:ascii="Arial" w:hAnsi="Arial"/>
          <w:sz w:val="22"/>
        </w:rPr>
      </w:pPr>
      <w:r w:rsidRPr="002D361A">
        <w:rPr>
          <w:rFonts w:ascii="Arial" w:hAnsi="Arial"/>
          <w:sz w:val="22"/>
        </w:rPr>
        <w:tab/>
      </w:r>
      <w:r w:rsidRPr="002D361A">
        <w:rPr>
          <w:rFonts w:ascii="Arial" w:hAnsi="Arial"/>
          <w:sz w:val="22"/>
        </w:rPr>
        <w:tab/>
      </w:r>
      <w:r w:rsidRPr="002D361A">
        <w:rPr>
          <w:rFonts w:ascii="Arial" w:hAnsi="Arial"/>
          <w:sz w:val="22"/>
        </w:rPr>
        <w:tab/>
      </w:r>
      <w:r w:rsidRPr="000356E2">
        <w:rPr>
          <w:rFonts w:ascii="Arial" w:hAnsi="Arial"/>
          <w:sz w:val="22"/>
        </w:rPr>
        <w:t xml:space="preserve">Quiz on </w:t>
      </w:r>
      <w:r w:rsidR="00623C35">
        <w:rPr>
          <w:rFonts w:ascii="Arial" w:hAnsi="Arial"/>
          <w:sz w:val="22"/>
        </w:rPr>
        <w:t>Wed</w:t>
      </w:r>
      <w:r w:rsidRPr="000356E2">
        <w:rPr>
          <w:rFonts w:ascii="Arial" w:hAnsi="Arial"/>
          <w:sz w:val="22"/>
        </w:rPr>
        <w:t xml:space="preserve">., </w:t>
      </w:r>
      <w:r w:rsidRPr="000356E2">
        <w:rPr>
          <w:rFonts w:ascii="Arial" w:hAnsi="Arial"/>
          <w:b/>
          <w:sz w:val="22"/>
        </w:rPr>
        <w:t xml:space="preserve">Mar. </w:t>
      </w:r>
      <w:r w:rsidR="00623C35">
        <w:rPr>
          <w:rFonts w:ascii="Arial" w:hAnsi="Arial"/>
          <w:b/>
          <w:sz w:val="22"/>
        </w:rPr>
        <w:t>20</w:t>
      </w:r>
      <w:r w:rsidRPr="000356E2">
        <w:rPr>
          <w:rFonts w:ascii="Arial" w:hAnsi="Arial"/>
          <w:sz w:val="22"/>
        </w:rPr>
        <w:t xml:space="preserve">; Exam on </w:t>
      </w:r>
      <w:r w:rsidR="00623C35">
        <w:rPr>
          <w:rFonts w:ascii="Arial" w:hAnsi="Arial"/>
          <w:sz w:val="22"/>
        </w:rPr>
        <w:t>Fri</w:t>
      </w:r>
      <w:r w:rsidRPr="000356E2">
        <w:rPr>
          <w:rFonts w:ascii="Arial" w:hAnsi="Arial"/>
          <w:sz w:val="22"/>
        </w:rPr>
        <w:t xml:space="preserve">., </w:t>
      </w:r>
      <w:r w:rsidRPr="00B23B16">
        <w:rPr>
          <w:rFonts w:ascii="Arial" w:hAnsi="Arial"/>
          <w:b/>
          <w:sz w:val="22"/>
        </w:rPr>
        <w:t>Apr. 0</w:t>
      </w:r>
      <w:r w:rsidR="00623C35">
        <w:rPr>
          <w:rFonts w:ascii="Arial" w:hAnsi="Arial"/>
          <w:b/>
          <w:sz w:val="22"/>
        </w:rPr>
        <w:t>3</w:t>
      </w:r>
    </w:p>
    <w:p w:rsidR="00BA7FCC" w:rsidRPr="002D361A" w:rsidRDefault="00BA7FCC">
      <w:pPr>
        <w:rPr>
          <w:rFonts w:ascii="Arial" w:hAnsi="Arial"/>
          <w:sz w:val="22"/>
        </w:rPr>
      </w:pPr>
    </w:p>
    <w:p w:rsidR="00BA7FCC" w:rsidRPr="002D361A" w:rsidRDefault="00204450">
      <w:pPr>
        <w:rPr>
          <w:rFonts w:ascii="Arial" w:hAnsi="Arial"/>
          <w:sz w:val="22"/>
        </w:rPr>
      </w:pPr>
      <w:r w:rsidRPr="002D361A">
        <w:rPr>
          <w:rFonts w:ascii="Arial" w:hAnsi="Arial"/>
          <w:sz w:val="22"/>
        </w:rPr>
        <w:tab/>
        <w:t>Section 3 -</w:t>
      </w:r>
      <w:r w:rsidRPr="002D361A">
        <w:rPr>
          <w:rFonts w:ascii="Arial" w:hAnsi="Arial"/>
          <w:sz w:val="22"/>
        </w:rPr>
        <w:tab/>
        <w:t>Chapters 19-28 in Martini, Timmons, and Tallitsch;</w:t>
      </w:r>
    </w:p>
    <w:p w:rsidR="00BA7FCC" w:rsidRPr="002D361A" w:rsidRDefault="00204450">
      <w:pPr>
        <w:rPr>
          <w:rFonts w:ascii="Arial" w:hAnsi="Arial"/>
          <w:sz w:val="22"/>
        </w:rPr>
      </w:pPr>
      <w:r w:rsidRPr="002D361A">
        <w:rPr>
          <w:rFonts w:ascii="Arial" w:hAnsi="Arial"/>
          <w:sz w:val="22"/>
        </w:rPr>
        <w:tab/>
      </w:r>
      <w:r w:rsidRPr="002D361A">
        <w:rPr>
          <w:rFonts w:ascii="Arial" w:hAnsi="Arial"/>
          <w:sz w:val="22"/>
        </w:rPr>
        <w:tab/>
      </w:r>
      <w:r w:rsidRPr="002D361A">
        <w:rPr>
          <w:rFonts w:ascii="Arial" w:hAnsi="Arial"/>
          <w:sz w:val="22"/>
        </w:rPr>
        <w:tab/>
      </w:r>
      <w:r w:rsidRPr="000356E2">
        <w:rPr>
          <w:rFonts w:ascii="Arial" w:hAnsi="Arial"/>
          <w:sz w:val="22"/>
        </w:rPr>
        <w:t xml:space="preserve">Quiz on </w:t>
      </w:r>
      <w:r w:rsidR="00623C35">
        <w:rPr>
          <w:rFonts w:ascii="Arial" w:hAnsi="Arial"/>
          <w:sz w:val="22"/>
        </w:rPr>
        <w:t>Wed</w:t>
      </w:r>
      <w:r w:rsidRPr="000356E2">
        <w:rPr>
          <w:rFonts w:ascii="Arial" w:hAnsi="Arial"/>
          <w:sz w:val="22"/>
        </w:rPr>
        <w:t xml:space="preserve">., </w:t>
      </w:r>
      <w:r w:rsidRPr="000356E2">
        <w:rPr>
          <w:rFonts w:ascii="Arial" w:hAnsi="Arial"/>
          <w:b/>
          <w:sz w:val="22"/>
        </w:rPr>
        <w:t xml:space="preserve">Apr. </w:t>
      </w:r>
      <w:r w:rsidRPr="00B23B16">
        <w:rPr>
          <w:rFonts w:ascii="Arial" w:hAnsi="Arial"/>
          <w:b/>
          <w:sz w:val="22"/>
        </w:rPr>
        <w:t>2</w:t>
      </w:r>
      <w:r w:rsidR="00623C35">
        <w:rPr>
          <w:rFonts w:ascii="Arial" w:hAnsi="Arial"/>
          <w:b/>
          <w:sz w:val="22"/>
        </w:rPr>
        <w:t>4</w:t>
      </w:r>
      <w:r w:rsidRPr="000356E2">
        <w:rPr>
          <w:rFonts w:ascii="Arial" w:hAnsi="Arial"/>
          <w:sz w:val="22"/>
        </w:rPr>
        <w:t xml:space="preserve">; Exam at </w:t>
      </w:r>
      <w:r w:rsidR="0086109A">
        <w:rPr>
          <w:rFonts w:ascii="Arial" w:hAnsi="Arial"/>
          <w:b/>
          <w:sz w:val="22"/>
        </w:rPr>
        <w:t>9</w:t>
      </w:r>
      <w:r w:rsidRPr="00C850A9">
        <w:rPr>
          <w:rFonts w:ascii="Arial" w:hAnsi="Arial"/>
          <w:b/>
          <w:sz w:val="22"/>
        </w:rPr>
        <w:t>:</w:t>
      </w:r>
      <w:r w:rsidR="0086109A">
        <w:rPr>
          <w:rFonts w:ascii="Arial" w:hAnsi="Arial"/>
          <w:b/>
          <w:sz w:val="22"/>
        </w:rPr>
        <w:t>45</w:t>
      </w:r>
      <w:r w:rsidRPr="000356E2">
        <w:rPr>
          <w:rFonts w:ascii="Arial" w:hAnsi="Arial"/>
          <w:b/>
          <w:sz w:val="22"/>
        </w:rPr>
        <w:t xml:space="preserve"> </w:t>
      </w:r>
      <w:r w:rsidRPr="00B23B16">
        <w:rPr>
          <w:rFonts w:ascii="Arial" w:hAnsi="Arial"/>
          <w:b/>
          <w:sz w:val="22"/>
        </w:rPr>
        <w:t>A</w:t>
      </w:r>
      <w:r w:rsidRPr="000356E2">
        <w:rPr>
          <w:rFonts w:ascii="Arial" w:hAnsi="Arial"/>
          <w:b/>
          <w:sz w:val="22"/>
        </w:rPr>
        <w:t>M</w:t>
      </w:r>
      <w:r w:rsidRPr="000356E2">
        <w:rPr>
          <w:rFonts w:ascii="Arial" w:hAnsi="Arial"/>
          <w:sz w:val="22"/>
        </w:rPr>
        <w:t xml:space="preserve"> on </w:t>
      </w:r>
      <w:r w:rsidRPr="00B23B16">
        <w:rPr>
          <w:rFonts w:ascii="Arial" w:hAnsi="Arial"/>
          <w:sz w:val="22"/>
        </w:rPr>
        <w:t>T</w:t>
      </w:r>
      <w:r w:rsidR="0086109A">
        <w:rPr>
          <w:rFonts w:ascii="Arial" w:hAnsi="Arial"/>
          <w:sz w:val="22"/>
        </w:rPr>
        <w:t>ues</w:t>
      </w:r>
      <w:r w:rsidRPr="000356E2">
        <w:rPr>
          <w:rFonts w:ascii="Arial" w:hAnsi="Arial"/>
          <w:sz w:val="22"/>
        </w:rPr>
        <w:t xml:space="preserve">., </w:t>
      </w:r>
      <w:r w:rsidRPr="000356E2">
        <w:rPr>
          <w:rFonts w:ascii="Arial" w:hAnsi="Arial"/>
          <w:b/>
          <w:sz w:val="22"/>
        </w:rPr>
        <w:t xml:space="preserve">May </w:t>
      </w:r>
      <w:r w:rsidRPr="00B23B16">
        <w:rPr>
          <w:rFonts w:ascii="Arial" w:hAnsi="Arial"/>
          <w:b/>
          <w:sz w:val="22"/>
        </w:rPr>
        <w:t>0</w:t>
      </w:r>
      <w:r w:rsidR="0086109A">
        <w:rPr>
          <w:rFonts w:ascii="Arial" w:hAnsi="Arial"/>
          <w:b/>
          <w:sz w:val="22"/>
        </w:rPr>
        <w:t>5</w:t>
      </w:r>
      <w:r w:rsidRPr="000356E2">
        <w:rPr>
          <w:rFonts w:ascii="Arial" w:hAnsi="Arial"/>
          <w:sz w:val="22"/>
        </w:rPr>
        <w:t xml:space="preserve"> (Final)</w:t>
      </w:r>
    </w:p>
    <w:p w:rsidR="00BA7FCC" w:rsidRPr="002D361A" w:rsidRDefault="00BA7FCC">
      <w:pPr>
        <w:rPr>
          <w:rFonts w:ascii="Arial" w:hAnsi="Arial"/>
          <w:sz w:val="22"/>
        </w:rPr>
      </w:pPr>
    </w:p>
    <w:p w:rsidR="00BA7FCC" w:rsidRPr="002D361A" w:rsidRDefault="00204450">
      <w:pPr>
        <w:rPr>
          <w:rFonts w:ascii="Arial" w:hAnsi="Arial"/>
          <w:sz w:val="22"/>
        </w:rPr>
      </w:pPr>
      <w:r w:rsidRPr="002D361A">
        <w:rPr>
          <w:rFonts w:ascii="Arial" w:hAnsi="Arial"/>
          <w:sz w:val="22"/>
        </w:rPr>
        <w:t xml:space="preserve">     </w:t>
      </w:r>
    </w:p>
    <w:p w:rsidR="00BA7FCC" w:rsidRPr="002D361A" w:rsidRDefault="00204450" w:rsidP="00BA7FCC">
      <w:pPr>
        <w:ind w:left="360"/>
        <w:rPr>
          <w:rFonts w:ascii="Arial" w:hAnsi="Arial"/>
          <w:sz w:val="22"/>
        </w:rPr>
      </w:pPr>
      <w:r w:rsidRPr="002D361A">
        <w:rPr>
          <w:rFonts w:ascii="Arial" w:hAnsi="Arial"/>
          <w:sz w:val="22"/>
        </w:rPr>
        <w:t>Lab:</w:t>
      </w:r>
    </w:p>
    <w:p w:rsidR="00BA7FCC" w:rsidRPr="002D361A" w:rsidRDefault="00204450">
      <w:pPr>
        <w:rPr>
          <w:rFonts w:ascii="Arial" w:hAnsi="Arial"/>
          <w:sz w:val="22"/>
        </w:rPr>
      </w:pPr>
      <w:r w:rsidRPr="002D361A">
        <w:rPr>
          <w:rFonts w:ascii="Arial" w:hAnsi="Arial"/>
          <w:sz w:val="22"/>
        </w:rPr>
        <w:tab/>
        <w:t>Section 1 -</w:t>
      </w:r>
      <w:r w:rsidRPr="002D361A">
        <w:rPr>
          <w:rFonts w:ascii="Arial" w:hAnsi="Arial"/>
          <w:sz w:val="22"/>
        </w:rPr>
        <w:tab/>
        <w:t>External anatomy, Skeleton, Muscles</w:t>
      </w:r>
    </w:p>
    <w:p w:rsidR="00BA7FCC" w:rsidRPr="002D361A" w:rsidRDefault="00204450">
      <w:pPr>
        <w:rPr>
          <w:rFonts w:ascii="Arial" w:hAnsi="Arial"/>
          <w:sz w:val="22"/>
        </w:rPr>
      </w:pPr>
      <w:r w:rsidRPr="002D361A">
        <w:rPr>
          <w:rFonts w:ascii="Arial" w:hAnsi="Arial"/>
          <w:sz w:val="22"/>
        </w:rPr>
        <w:tab/>
      </w:r>
      <w:r w:rsidRPr="002D361A">
        <w:rPr>
          <w:rFonts w:ascii="Arial" w:hAnsi="Arial"/>
          <w:sz w:val="22"/>
        </w:rPr>
        <w:tab/>
      </w:r>
      <w:r w:rsidRPr="002D361A">
        <w:rPr>
          <w:rFonts w:ascii="Arial" w:hAnsi="Arial"/>
          <w:sz w:val="22"/>
        </w:rPr>
        <w:tab/>
        <w:t xml:space="preserve">Exam on Tues., </w:t>
      </w:r>
      <w:r w:rsidRPr="002D361A">
        <w:rPr>
          <w:rFonts w:ascii="Arial" w:hAnsi="Arial"/>
          <w:b/>
          <w:sz w:val="22"/>
        </w:rPr>
        <w:t>Mar. 0</w:t>
      </w:r>
      <w:r w:rsidR="0086109A">
        <w:rPr>
          <w:rFonts w:ascii="Arial" w:hAnsi="Arial"/>
          <w:b/>
          <w:sz w:val="22"/>
        </w:rPr>
        <w:t>3</w:t>
      </w:r>
    </w:p>
    <w:p w:rsidR="00BA7FCC" w:rsidRPr="002D361A" w:rsidRDefault="00BA7FCC">
      <w:pPr>
        <w:rPr>
          <w:rFonts w:ascii="Arial" w:hAnsi="Arial"/>
          <w:sz w:val="22"/>
        </w:rPr>
      </w:pPr>
    </w:p>
    <w:p w:rsidR="00BA7FCC" w:rsidRPr="002D361A" w:rsidRDefault="00204450">
      <w:pPr>
        <w:rPr>
          <w:rFonts w:ascii="Arial" w:hAnsi="Arial"/>
          <w:sz w:val="22"/>
        </w:rPr>
      </w:pPr>
      <w:r w:rsidRPr="002D361A">
        <w:rPr>
          <w:rFonts w:ascii="Arial" w:hAnsi="Arial"/>
          <w:sz w:val="22"/>
        </w:rPr>
        <w:tab/>
        <w:t>Section 2 -</w:t>
      </w:r>
      <w:r w:rsidRPr="002D361A">
        <w:rPr>
          <w:rFonts w:ascii="Arial" w:hAnsi="Arial"/>
          <w:sz w:val="22"/>
        </w:rPr>
        <w:tab/>
        <w:t>Nervous, Digestive, Respiratory, Circulatory, and Urogenital systems</w:t>
      </w:r>
    </w:p>
    <w:p w:rsidR="00BA7FCC" w:rsidRPr="002D361A" w:rsidRDefault="00204450">
      <w:pPr>
        <w:rPr>
          <w:rFonts w:ascii="Arial" w:hAnsi="Arial"/>
          <w:sz w:val="22"/>
        </w:rPr>
      </w:pPr>
      <w:r w:rsidRPr="002D361A">
        <w:rPr>
          <w:rFonts w:ascii="Arial" w:hAnsi="Arial"/>
          <w:sz w:val="22"/>
        </w:rPr>
        <w:tab/>
      </w:r>
      <w:r w:rsidRPr="002D361A">
        <w:rPr>
          <w:rFonts w:ascii="Arial" w:hAnsi="Arial"/>
          <w:sz w:val="22"/>
        </w:rPr>
        <w:tab/>
      </w:r>
      <w:r w:rsidRPr="002D361A">
        <w:rPr>
          <w:rFonts w:ascii="Arial" w:hAnsi="Arial"/>
          <w:sz w:val="22"/>
        </w:rPr>
        <w:tab/>
        <w:t xml:space="preserve">Exam on Tues., </w:t>
      </w:r>
      <w:r w:rsidRPr="002D361A">
        <w:rPr>
          <w:rFonts w:ascii="Arial" w:hAnsi="Arial"/>
          <w:b/>
          <w:sz w:val="22"/>
        </w:rPr>
        <w:t>April 2</w:t>
      </w:r>
      <w:r w:rsidR="0086109A">
        <w:rPr>
          <w:rFonts w:ascii="Arial" w:hAnsi="Arial"/>
          <w:b/>
          <w:sz w:val="22"/>
        </w:rPr>
        <w:t>8</w:t>
      </w:r>
    </w:p>
    <w:p w:rsidR="00BA7FCC" w:rsidRPr="00481B75" w:rsidRDefault="00BA7FCC" w:rsidP="00BA7FCC">
      <w:pPr>
        <w:ind w:left="360"/>
        <w:rPr>
          <w:rFonts w:ascii="Arial" w:hAnsi="Arial"/>
          <w:sz w:val="22"/>
        </w:rPr>
      </w:pPr>
    </w:p>
    <w:p w:rsidR="00BA7FCC" w:rsidRPr="002D361A" w:rsidRDefault="00204450" w:rsidP="00BA7FCC">
      <w:pPr>
        <w:ind w:left="360"/>
        <w:rPr>
          <w:rFonts w:ascii="Arial" w:hAnsi="Arial"/>
          <w:sz w:val="22"/>
        </w:rPr>
      </w:pPr>
      <w:r w:rsidRPr="00481B75">
        <w:rPr>
          <w:rFonts w:ascii="Arial" w:hAnsi="Arial"/>
          <w:sz w:val="22"/>
        </w:rPr>
        <w:t xml:space="preserve">(See following pages for a detailed schedule.)  </w:t>
      </w:r>
      <w:r w:rsidRPr="002D361A">
        <w:rPr>
          <w:rFonts w:ascii="Arial" w:hAnsi="Arial"/>
          <w:sz w:val="22"/>
        </w:rPr>
        <w:t xml:space="preserve"> </w:t>
      </w:r>
    </w:p>
    <w:p w:rsidR="00BA7FCC" w:rsidRPr="00483BD5" w:rsidRDefault="00BA7FCC">
      <w:pPr>
        <w:rPr>
          <w:rFonts w:ascii="Arial" w:hAnsi="Arial"/>
          <w:b/>
          <w:sz w:val="22"/>
        </w:rPr>
      </w:pPr>
    </w:p>
    <w:p w:rsidR="00BA7FCC" w:rsidRPr="002D361A" w:rsidRDefault="00BA7FCC">
      <w:pPr>
        <w:rPr>
          <w:rFonts w:ascii="Arial" w:hAnsi="Arial"/>
          <w:b/>
          <w:sz w:val="22"/>
        </w:rPr>
      </w:pPr>
    </w:p>
    <w:p w:rsidR="00BA7FCC" w:rsidRPr="001301FB" w:rsidRDefault="00204450">
      <w:pPr>
        <w:rPr>
          <w:rFonts w:ascii="Times" w:eastAsia="Times" w:hAnsi="Times"/>
          <w:b/>
          <w:sz w:val="28"/>
        </w:rPr>
      </w:pPr>
      <w:r w:rsidRPr="002D361A">
        <w:rPr>
          <w:rFonts w:ascii="Arial" w:hAnsi="Arial"/>
          <w:sz w:val="22"/>
        </w:rPr>
        <w:br w:type="page"/>
      </w:r>
      <w:r w:rsidRPr="001301FB">
        <w:rPr>
          <w:rFonts w:ascii="Times" w:eastAsia="Times" w:hAnsi="Times"/>
          <w:b/>
          <w:sz w:val="28"/>
        </w:rPr>
        <w:t>Vertebrate Anatomy (BIOL 381) Lecture Schedule (tentative):</w:t>
      </w:r>
    </w:p>
    <w:p w:rsidR="00BA7FCC" w:rsidRPr="001301FB" w:rsidRDefault="00204450" w:rsidP="00BA7FCC">
      <w:pPr>
        <w:rPr>
          <w:rFonts w:ascii="Times" w:eastAsia="Times" w:hAnsi="Times"/>
          <w:b/>
          <w:sz w:val="28"/>
        </w:rPr>
      </w:pPr>
      <w:r w:rsidRPr="001301FB">
        <w:rPr>
          <w:rFonts w:ascii="Times" w:eastAsia="Times" w:hAnsi="Times"/>
          <w:b/>
          <w:sz w:val="28"/>
        </w:rPr>
        <w:t>(Spring, 200</w:t>
      </w:r>
      <w:r w:rsidR="009C5558">
        <w:rPr>
          <w:rFonts w:ascii="Times" w:eastAsia="Times" w:hAnsi="Times"/>
          <w:b/>
          <w:sz w:val="28"/>
        </w:rPr>
        <w:t>9</w:t>
      </w:r>
      <w:r w:rsidRPr="001301FB">
        <w:rPr>
          <w:rFonts w:ascii="Times" w:eastAsia="Times" w:hAnsi="Times"/>
          <w:b/>
          <w:sz w:val="28"/>
        </w:rPr>
        <w:t>)</w:t>
      </w:r>
    </w:p>
    <w:p w:rsidR="00BA7FCC" w:rsidRPr="001301FB" w:rsidRDefault="00BA7FCC" w:rsidP="00BA7FCC">
      <w:pPr>
        <w:rPr>
          <w:rFonts w:ascii="Times" w:eastAsia="Times" w:hAnsi="Times"/>
        </w:rPr>
      </w:pPr>
    </w:p>
    <w:p w:rsidR="00BA7FCC" w:rsidRPr="001301FB" w:rsidRDefault="00BA7FCC" w:rsidP="00BA7FCC">
      <w:pPr>
        <w:jc w:val="right"/>
        <w:rPr>
          <w:rFonts w:ascii="Times" w:eastAsia="Times" w:hAnsi="Times"/>
          <w:b/>
        </w:rPr>
        <w:sectPr w:rsidR="00BA7FCC" w:rsidRPr="001301FB">
          <w:footerReference w:type="even" r:id="rId7"/>
          <w:footerReference w:type="default" r:id="rId8"/>
          <w:type w:val="continuous"/>
          <w:pgSz w:w="12240" w:h="15840"/>
          <w:pgMar w:top="864" w:right="1440" w:bottom="864" w:left="1440" w:header="864" w:footer="864" w:gutter="0"/>
        </w:sectPr>
      </w:pPr>
    </w:p>
    <w:tbl>
      <w:tblPr>
        <w:tblW w:w="4680" w:type="dxa"/>
        <w:tblLayout w:type="fixed"/>
        <w:tblLook w:val="0000"/>
      </w:tblPr>
      <w:tblGrid>
        <w:gridCol w:w="1080"/>
        <w:gridCol w:w="3600"/>
      </w:tblGrid>
      <w:tr w:rsidR="00BA7FCC">
        <w:tc>
          <w:tcPr>
            <w:tcW w:w="1080" w:type="dxa"/>
            <w:tcBorders>
              <w:bottom w:val="single" w:sz="4" w:space="0" w:color="auto"/>
            </w:tcBorders>
          </w:tcPr>
          <w:p w:rsidR="00BA7FCC" w:rsidRDefault="00204450">
            <w:pPr>
              <w:rPr>
                <w:b/>
              </w:rPr>
            </w:pPr>
            <w:r>
              <w:rPr>
                <w:b/>
              </w:rPr>
              <w:t>Date</w:t>
            </w:r>
          </w:p>
        </w:tc>
        <w:tc>
          <w:tcPr>
            <w:tcW w:w="3600" w:type="dxa"/>
            <w:tcBorders>
              <w:bottom w:val="single" w:sz="4" w:space="0" w:color="auto"/>
            </w:tcBorders>
          </w:tcPr>
          <w:p w:rsidR="00BA7FCC" w:rsidRDefault="00204450">
            <w:pPr>
              <w:rPr>
                <w:b/>
              </w:rPr>
            </w:pPr>
            <w:r>
              <w:rPr>
                <w:b/>
              </w:rPr>
              <w:t>Topic</w:t>
            </w:r>
          </w:p>
        </w:tc>
      </w:tr>
      <w:tr w:rsidR="00BA7FCC">
        <w:tc>
          <w:tcPr>
            <w:tcW w:w="1080" w:type="dxa"/>
            <w:tcBorders>
              <w:top w:val="single" w:sz="4" w:space="0" w:color="auto"/>
              <w:bottom w:val="dotted" w:sz="4" w:space="0" w:color="auto"/>
            </w:tcBorders>
          </w:tcPr>
          <w:p w:rsidR="00BA7FCC" w:rsidRDefault="00204450" w:rsidP="00445BB1">
            <w:pPr>
              <w:jc w:val="right"/>
              <w:rPr>
                <w:b/>
              </w:rPr>
            </w:pPr>
            <w:r>
              <w:rPr>
                <w:b/>
              </w:rPr>
              <w:t>Jan 1</w:t>
            </w:r>
            <w:r w:rsidR="00445BB1">
              <w:rPr>
                <w:b/>
              </w:rPr>
              <w:t>6</w:t>
            </w:r>
          </w:p>
        </w:tc>
        <w:tc>
          <w:tcPr>
            <w:tcW w:w="3600" w:type="dxa"/>
          </w:tcPr>
          <w:p w:rsidR="00BA7FCC" w:rsidRDefault="00204450">
            <w:r>
              <w:t>Introduction (Ch.1)</w:t>
            </w:r>
          </w:p>
        </w:tc>
      </w:tr>
      <w:tr w:rsidR="00BA7FCC">
        <w:tc>
          <w:tcPr>
            <w:tcW w:w="1080" w:type="dxa"/>
            <w:tcBorders>
              <w:top w:val="dotted" w:sz="4" w:space="0" w:color="auto"/>
            </w:tcBorders>
          </w:tcPr>
          <w:p w:rsidR="00BA7FCC" w:rsidRDefault="00445BB1">
            <w:pPr>
              <w:jc w:val="right"/>
              <w:rPr>
                <w:b/>
              </w:rPr>
            </w:pPr>
            <w:r>
              <w:rPr>
                <w:b/>
              </w:rPr>
              <w:t>19</w:t>
            </w:r>
          </w:p>
        </w:tc>
        <w:tc>
          <w:tcPr>
            <w:tcW w:w="3600" w:type="dxa"/>
            <w:shd w:val="pct15" w:color="auto" w:fill="auto"/>
          </w:tcPr>
          <w:p w:rsidR="00BA7FCC" w:rsidRDefault="00204450">
            <w:r>
              <w:t>MLK Day</w:t>
            </w:r>
          </w:p>
        </w:tc>
      </w:tr>
      <w:tr w:rsidR="00BA7FCC">
        <w:tc>
          <w:tcPr>
            <w:tcW w:w="1080" w:type="dxa"/>
          </w:tcPr>
          <w:p w:rsidR="00BA7FCC" w:rsidRDefault="00204450" w:rsidP="00445BB1">
            <w:pPr>
              <w:jc w:val="right"/>
              <w:rPr>
                <w:b/>
              </w:rPr>
            </w:pPr>
            <w:r>
              <w:rPr>
                <w:b/>
              </w:rPr>
              <w:t>2</w:t>
            </w:r>
            <w:r w:rsidR="00445BB1">
              <w:rPr>
                <w:b/>
              </w:rPr>
              <w:t>1</w:t>
            </w:r>
          </w:p>
        </w:tc>
        <w:tc>
          <w:tcPr>
            <w:tcW w:w="3600" w:type="dxa"/>
          </w:tcPr>
          <w:p w:rsidR="00BA7FCC" w:rsidRDefault="00204450">
            <w:r>
              <w:t>Tissues</w:t>
            </w:r>
          </w:p>
        </w:tc>
      </w:tr>
      <w:tr w:rsidR="00445BB1">
        <w:tc>
          <w:tcPr>
            <w:tcW w:w="1080" w:type="dxa"/>
            <w:tcBorders>
              <w:bottom w:val="dotted" w:sz="4" w:space="0" w:color="auto"/>
            </w:tcBorders>
          </w:tcPr>
          <w:p w:rsidR="00445BB1" w:rsidRDefault="00445BB1" w:rsidP="00445BB1">
            <w:pPr>
              <w:jc w:val="right"/>
              <w:rPr>
                <w:b/>
              </w:rPr>
            </w:pPr>
            <w:r>
              <w:rPr>
                <w:b/>
              </w:rPr>
              <w:t>23</w:t>
            </w:r>
          </w:p>
        </w:tc>
        <w:tc>
          <w:tcPr>
            <w:tcW w:w="3600" w:type="dxa"/>
            <w:shd w:val="clear" w:color="auto" w:fill="auto"/>
          </w:tcPr>
          <w:p w:rsidR="00445BB1" w:rsidRDefault="00445BB1">
            <w:r>
              <w:t xml:space="preserve">     "     </w:t>
            </w:r>
          </w:p>
        </w:tc>
      </w:tr>
      <w:tr w:rsidR="00BA7FCC">
        <w:tc>
          <w:tcPr>
            <w:tcW w:w="1080" w:type="dxa"/>
            <w:tcBorders>
              <w:top w:val="dotted" w:sz="4" w:space="0" w:color="auto"/>
            </w:tcBorders>
          </w:tcPr>
          <w:p w:rsidR="00BA7FCC" w:rsidRDefault="00204450" w:rsidP="00445BB1">
            <w:pPr>
              <w:jc w:val="right"/>
              <w:rPr>
                <w:b/>
              </w:rPr>
            </w:pPr>
            <w:r>
              <w:rPr>
                <w:b/>
              </w:rPr>
              <w:t>2</w:t>
            </w:r>
            <w:r w:rsidR="00445BB1">
              <w:rPr>
                <w:b/>
              </w:rPr>
              <w:t>6</w:t>
            </w:r>
          </w:p>
        </w:tc>
        <w:tc>
          <w:tcPr>
            <w:tcW w:w="3600" w:type="dxa"/>
            <w:shd w:val="clear" w:color="auto" w:fill="auto"/>
          </w:tcPr>
          <w:p w:rsidR="00BA7FCC" w:rsidRDefault="00445BB1">
            <w:r>
              <w:t>Integument</w:t>
            </w:r>
          </w:p>
        </w:tc>
      </w:tr>
      <w:tr w:rsidR="00445BB1">
        <w:tc>
          <w:tcPr>
            <w:tcW w:w="1080" w:type="dxa"/>
          </w:tcPr>
          <w:p w:rsidR="00445BB1" w:rsidRDefault="00445BB1">
            <w:pPr>
              <w:jc w:val="right"/>
              <w:rPr>
                <w:b/>
              </w:rPr>
            </w:pPr>
            <w:r>
              <w:rPr>
                <w:b/>
              </w:rPr>
              <w:t>28</w:t>
            </w:r>
          </w:p>
        </w:tc>
        <w:tc>
          <w:tcPr>
            <w:tcW w:w="3600" w:type="dxa"/>
          </w:tcPr>
          <w:p w:rsidR="00445BB1" w:rsidRDefault="00445BB1">
            <w:r>
              <w:t xml:space="preserve">     "     </w:t>
            </w:r>
          </w:p>
        </w:tc>
      </w:tr>
      <w:tr w:rsidR="00445BB1">
        <w:tc>
          <w:tcPr>
            <w:tcW w:w="1080" w:type="dxa"/>
          </w:tcPr>
          <w:p w:rsidR="00445BB1" w:rsidRDefault="00445BB1">
            <w:pPr>
              <w:jc w:val="right"/>
              <w:rPr>
                <w:b/>
              </w:rPr>
            </w:pPr>
            <w:r>
              <w:rPr>
                <w:b/>
              </w:rPr>
              <w:t>30</w:t>
            </w:r>
          </w:p>
        </w:tc>
        <w:tc>
          <w:tcPr>
            <w:tcW w:w="3600" w:type="dxa"/>
            <w:shd w:val="pct15" w:color="auto" w:fill="auto"/>
          </w:tcPr>
          <w:p w:rsidR="00445BB1" w:rsidRDefault="00445BB1">
            <w:r>
              <w:t>no class (Science Fair)</w:t>
            </w:r>
          </w:p>
        </w:tc>
      </w:tr>
      <w:tr w:rsidR="00445BB1">
        <w:tc>
          <w:tcPr>
            <w:tcW w:w="1080" w:type="dxa"/>
            <w:tcBorders>
              <w:bottom w:val="dotted" w:sz="4" w:space="0" w:color="auto"/>
            </w:tcBorders>
          </w:tcPr>
          <w:p w:rsidR="00445BB1" w:rsidRDefault="00445BB1" w:rsidP="00445BB1">
            <w:pPr>
              <w:jc w:val="right"/>
              <w:rPr>
                <w:b/>
              </w:rPr>
            </w:pPr>
            <w:r>
              <w:rPr>
                <w:b/>
              </w:rPr>
              <w:t>Feb 02</w:t>
            </w:r>
          </w:p>
        </w:tc>
        <w:tc>
          <w:tcPr>
            <w:tcW w:w="3600" w:type="dxa"/>
          </w:tcPr>
          <w:p w:rsidR="00445BB1" w:rsidRDefault="00445BB1">
            <w:r>
              <w:t>Skeletal Structure (Ch. 5)</w:t>
            </w:r>
          </w:p>
        </w:tc>
      </w:tr>
      <w:tr w:rsidR="00445BB1">
        <w:tc>
          <w:tcPr>
            <w:tcW w:w="1080" w:type="dxa"/>
            <w:tcBorders>
              <w:top w:val="dotted" w:sz="4" w:space="0" w:color="auto"/>
            </w:tcBorders>
          </w:tcPr>
          <w:p w:rsidR="00445BB1" w:rsidRDefault="00445BB1">
            <w:pPr>
              <w:jc w:val="right"/>
              <w:rPr>
                <w:b/>
              </w:rPr>
            </w:pPr>
            <w:r>
              <w:rPr>
                <w:b/>
              </w:rPr>
              <w:t>04</w:t>
            </w:r>
          </w:p>
        </w:tc>
        <w:tc>
          <w:tcPr>
            <w:tcW w:w="3600" w:type="dxa"/>
          </w:tcPr>
          <w:p w:rsidR="00445BB1" w:rsidRDefault="00445BB1">
            <w:r>
              <w:t xml:space="preserve">     "</w:t>
            </w:r>
          </w:p>
        </w:tc>
      </w:tr>
      <w:tr w:rsidR="00445BB1">
        <w:tc>
          <w:tcPr>
            <w:tcW w:w="1080" w:type="dxa"/>
          </w:tcPr>
          <w:p w:rsidR="00445BB1" w:rsidRDefault="00445BB1">
            <w:pPr>
              <w:jc w:val="right"/>
              <w:rPr>
                <w:b/>
              </w:rPr>
            </w:pPr>
            <w:r>
              <w:rPr>
                <w:b/>
              </w:rPr>
              <w:t>06</w:t>
            </w:r>
          </w:p>
        </w:tc>
        <w:tc>
          <w:tcPr>
            <w:tcW w:w="3600" w:type="dxa"/>
          </w:tcPr>
          <w:p w:rsidR="00445BB1" w:rsidRDefault="00445BB1">
            <w:r>
              <w:t>Axial Skeleton (Ch. 6) (</w:t>
            </w:r>
            <w:r>
              <w:rPr>
                <w:b/>
              </w:rPr>
              <w:t>Quiz 1</w:t>
            </w:r>
            <w:r>
              <w:t>)</w:t>
            </w:r>
          </w:p>
        </w:tc>
      </w:tr>
      <w:tr w:rsidR="00445BB1">
        <w:tc>
          <w:tcPr>
            <w:tcW w:w="1080" w:type="dxa"/>
            <w:tcBorders>
              <w:bottom w:val="dotted" w:sz="4" w:space="0" w:color="auto"/>
            </w:tcBorders>
          </w:tcPr>
          <w:p w:rsidR="00445BB1" w:rsidRDefault="00445BB1" w:rsidP="00445BB1">
            <w:pPr>
              <w:jc w:val="right"/>
              <w:rPr>
                <w:b/>
              </w:rPr>
            </w:pPr>
            <w:r>
              <w:rPr>
                <w:b/>
              </w:rPr>
              <w:t>09</w:t>
            </w:r>
          </w:p>
        </w:tc>
        <w:tc>
          <w:tcPr>
            <w:tcW w:w="3600" w:type="dxa"/>
          </w:tcPr>
          <w:p w:rsidR="00445BB1" w:rsidRDefault="00445BB1">
            <w:r>
              <w:t xml:space="preserve">     "</w:t>
            </w:r>
          </w:p>
        </w:tc>
      </w:tr>
      <w:tr w:rsidR="00445BB1">
        <w:tc>
          <w:tcPr>
            <w:tcW w:w="1080" w:type="dxa"/>
            <w:tcBorders>
              <w:top w:val="dotted" w:sz="4" w:space="0" w:color="auto"/>
            </w:tcBorders>
          </w:tcPr>
          <w:p w:rsidR="00445BB1" w:rsidRDefault="00445BB1">
            <w:pPr>
              <w:jc w:val="right"/>
              <w:rPr>
                <w:b/>
              </w:rPr>
            </w:pPr>
            <w:r>
              <w:rPr>
                <w:b/>
              </w:rPr>
              <w:t>11</w:t>
            </w:r>
          </w:p>
        </w:tc>
        <w:tc>
          <w:tcPr>
            <w:tcW w:w="3600" w:type="dxa"/>
          </w:tcPr>
          <w:p w:rsidR="00445BB1" w:rsidRDefault="00445BB1">
            <w:r>
              <w:t>Appendicular Skeleton (Ch. 7)</w:t>
            </w:r>
          </w:p>
        </w:tc>
      </w:tr>
      <w:tr w:rsidR="00445BB1">
        <w:tc>
          <w:tcPr>
            <w:tcW w:w="1080" w:type="dxa"/>
          </w:tcPr>
          <w:p w:rsidR="00445BB1" w:rsidRDefault="00445BB1">
            <w:pPr>
              <w:jc w:val="right"/>
              <w:rPr>
                <w:b/>
              </w:rPr>
            </w:pPr>
            <w:r>
              <w:rPr>
                <w:b/>
              </w:rPr>
              <w:t>13</w:t>
            </w:r>
          </w:p>
        </w:tc>
        <w:tc>
          <w:tcPr>
            <w:tcW w:w="3600" w:type="dxa"/>
          </w:tcPr>
          <w:p w:rsidR="00445BB1" w:rsidRDefault="00445BB1">
            <w:r>
              <w:t xml:space="preserve">     "</w:t>
            </w:r>
          </w:p>
        </w:tc>
      </w:tr>
      <w:tr w:rsidR="00445BB1">
        <w:tc>
          <w:tcPr>
            <w:tcW w:w="1080" w:type="dxa"/>
            <w:tcBorders>
              <w:bottom w:val="dotted" w:sz="4" w:space="0" w:color="auto"/>
            </w:tcBorders>
          </w:tcPr>
          <w:p w:rsidR="00445BB1" w:rsidRDefault="00445BB1" w:rsidP="00445BB1">
            <w:pPr>
              <w:jc w:val="right"/>
              <w:rPr>
                <w:b/>
              </w:rPr>
            </w:pPr>
            <w:r>
              <w:rPr>
                <w:b/>
              </w:rPr>
              <w:t>16</w:t>
            </w:r>
          </w:p>
        </w:tc>
        <w:tc>
          <w:tcPr>
            <w:tcW w:w="3600" w:type="dxa"/>
            <w:shd w:val="pct15" w:color="auto" w:fill="auto"/>
          </w:tcPr>
          <w:p w:rsidR="00445BB1" w:rsidRDefault="00445BB1">
            <w:r>
              <w:t>Presidents' Day</w:t>
            </w:r>
          </w:p>
        </w:tc>
      </w:tr>
      <w:tr w:rsidR="00445BB1">
        <w:tc>
          <w:tcPr>
            <w:tcW w:w="1080" w:type="dxa"/>
            <w:tcBorders>
              <w:top w:val="dotted" w:sz="4" w:space="0" w:color="auto"/>
            </w:tcBorders>
          </w:tcPr>
          <w:p w:rsidR="00445BB1" w:rsidRDefault="00445BB1">
            <w:pPr>
              <w:jc w:val="right"/>
              <w:rPr>
                <w:b/>
              </w:rPr>
            </w:pPr>
            <w:r>
              <w:rPr>
                <w:b/>
              </w:rPr>
              <w:t>18</w:t>
            </w:r>
          </w:p>
        </w:tc>
        <w:tc>
          <w:tcPr>
            <w:tcW w:w="3600" w:type="dxa"/>
            <w:shd w:val="clear" w:color="auto" w:fill="auto"/>
          </w:tcPr>
          <w:p w:rsidR="00445BB1" w:rsidRDefault="00445BB1">
            <w:r>
              <w:t>Articulations (Ch. 8)</w:t>
            </w:r>
          </w:p>
        </w:tc>
      </w:tr>
      <w:tr w:rsidR="00445BB1">
        <w:tc>
          <w:tcPr>
            <w:tcW w:w="1080" w:type="dxa"/>
          </w:tcPr>
          <w:p w:rsidR="00445BB1" w:rsidRDefault="00445BB1">
            <w:pPr>
              <w:jc w:val="right"/>
              <w:rPr>
                <w:b/>
              </w:rPr>
            </w:pPr>
            <w:r>
              <w:rPr>
                <w:b/>
              </w:rPr>
              <w:t>20</w:t>
            </w:r>
          </w:p>
        </w:tc>
        <w:tc>
          <w:tcPr>
            <w:tcW w:w="3600" w:type="dxa"/>
          </w:tcPr>
          <w:p w:rsidR="00445BB1" w:rsidRDefault="00445BB1">
            <w:r>
              <w:t xml:space="preserve">     "</w:t>
            </w:r>
          </w:p>
        </w:tc>
      </w:tr>
      <w:tr w:rsidR="00445BB1">
        <w:tc>
          <w:tcPr>
            <w:tcW w:w="1080" w:type="dxa"/>
            <w:tcBorders>
              <w:bottom w:val="dotted" w:sz="4" w:space="0" w:color="auto"/>
            </w:tcBorders>
          </w:tcPr>
          <w:p w:rsidR="00445BB1" w:rsidRDefault="00445BB1" w:rsidP="00445BB1">
            <w:pPr>
              <w:jc w:val="right"/>
              <w:rPr>
                <w:b/>
              </w:rPr>
            </w:pPr>
            <w:r>
              <w:rPr>
                <w:b/>
              </w:rPr>
              <w:t>23</w:t>
            </w:r>
          </w:p>
        </w:tc>
        <w:tc>
          <w:tcPr>
            <w:tcW w:w="3600" w:type="dxa"/>
          </w:tcPr>
          <w:p w:rsidR="00445BB1" w:rsidRDefault="00445BB1">
            <w:pPr>
              <w:rPr>
                <w:b/>
              </w:rPr>
            </w:pPr>
            <w:r>
              <w:rPr>
                <w:b/>
              </w:rPr>
              <w:t>Exam 1</w:t>
            </w:r>
          </w:p>
        </w:tc>
      </w:tr>
      <w:tr w:rsidR="00445BB1">
        <w:tc>
          <w:tcPr>
            <w:tcW w:w="1080" w:type="dxa"/>
            <w:tcBorders>
              <w:top w:val="dotted" w:sz="4" w:space="0" w:color="auto"/>
            </w:tcBorders>
          </w:tcPr>
          <w:p w:rsidR="00445BB1" w:rsidRDefault="00445BB1">
            <w:pPr>
              <w:jc w:val="right"/>
              <w:rPr>
                <w:b/>
              </w:rPr>
            </w:pPr>
            <w:r>
              <w:rPr>
                <w:b/>
              </w:rPr>
              <w:t>25</w:t>
            </w:r>
          </w:p>
        </w:tc>
        <w:tc>
          <w:tcPr>
            <w:tcW w:w="3600" w:type="dxa"/>
          </w:tcPr>
          <w:p w:rsidR="00445BB1" w:rsidRDefault="00445BB1">
            <w:r>
              <w:t>Muscle Tissue (Ch. 9)</w:t>
            </w:r>
          </w:p>
        </w:tc>
      </w:tr>
      <w:tr w:rsidR="00445BB1">
        <w:tc>
          <w:tcPr>
            <w:tcW w:w="1080" w:type="dxa"/>
          </w:tcPr>
          <w:p w:rsidR="00445BB1" w:rsidRDefault="00445BB1">
            <w:pPr>
              <w:jc w:val="right"/>
              <w:rPr>
                <w:b/>
              </w:rPr>
            </w:pPr>
            <w:r>
              <w:rPr>
                <w:b/>
              </w:rPr>
              <w:t>27</w:t>
            </w:r>
          </w:p>
        </w:tc>
        <w:tc>
          <w:tcPr>
            <w:tcW w:w="3600" w:type="dxa"/>
          </w:tcPr>
          <w:p w:rsidR="00445BB1" w:rsidRDefault="00445BB1">
            <w:r>
              <w:t xml:space="preserve">     "</w:t>
            </w:r>
          </w:p>
        </w:tc>
      </w:tr>
      <w:tr w:rsidR="00445BB1">
        <w:tc>
          <w:tcPr>
            <w:tcW w:w="1080" w:type="dxa"/>
            <w:tcBorders>
              <w:top w:val="dotted" w:sz="4" w:space="0" w:color="auto"/>
            </w:tcBorders>
          </w:tcPr>
          <w:p w:rsidR="00445BB1" w:rsidRDefault="00445BB1" w:rsidP="00445BB1">
            <w:pPr>
              <w:jc w:val="right"/>
              <w:rPr>
                <w:b/>
              </w:rPr>
            </w:pPr>
            <w:r>
              <w:rPr>
                <w:b/>
              </w:rPr>
              <w:t>Mar 02</w:t>
            </w:r>
          </w:p>
        </w:tc>
        <w:tc>
          <w:tcPr>
            <w:tcW w:w="3600" w:type="dxa"/>
            <w:shd w:val="clear" w:color="auto" w:fill="auto"/>
          </w:tcPr>
          <w:p w:rsidR="00445BB1" w:rsidRDefault="00445BB1">
            <w:r>
              <w:t>Muscles (Ch. 10-11)</w:t>
            </w:r>
          </w:p>
        </w:tc>
      </w:tr>
      <w:tr w:rsidR="00445BB1">
        <w:tc>
          <w:tcPr>
            <w:tcW w:w="1080" w:type="dxa"/>
          </w:tcPr>
          <w:p w:rsidR="00445BB1" w:rsidRDefault="00445BB1" w:rsidP="00445BB1">
            <w:pPr>
              <w:jc w:val="right"/>
              <w:rPr>
                <w:b/>
              </w:rPr>
            </w:pPr>
            <w:r>
              <w:rPr>
                <w:b/>
              </w:rPr>
              <w:t>04</w:t>
            </w:r>
          </w:p>
        </w:tc>
        <w:tc>
          <w:tcPr>
            <w:tcW w:w="3600" w:type="dxa"/>
            <w:shd w:val="clear" w:color="auto" w:fill="auto"/>
          </w:tcPr>
          <w:p w:rsidR="00445BB1" w:rsidRDefault="00445BB1">
            <w:r>
              <w:t xml:space="preserve">     "</w:t>
            </w:r>
          </w:p>
        </w:tc>
      </w:tr>
      <w:tr w:rsidR="00445BB1">
        <w:tc>
          <w:tcPr>
            <w:tcW w:w="1080" w:type="dxa"/>
            <w:tcBorders>
              <w:bottom w:val="dotted" w:sz="4" w:space="0" w:color="auto"/>
            </w:tcBorders>
          </w:tcPr>
          <w:p w:rsidR="00445BB1" w:rsidRDefault="00445BB1" w:rsidP="00445BB1">
            <w:pPr>
              <w:jc w:val="right"/>
              <w:rPr>
                <w:b/>
              </w:rPr>
            </w:pPr>
            <w:r>
              <w:rPr>
                <w:b/>
              </w:rPr>
              <w:t>06</w:t>
            </w:r>
          </w:p>
        </w:tc>
        <w:tc>
          <w:tcPr>
            <w:tcW w:w="3600" w:type="dxa"/>
            <w:shd w:val="clear" w:color="auto" w:fill="auto"/>
          </w:tcPr>
          <w:p w:rsidR="00445BB1" w:rsidRDefault="00445BB1">
            <w:r>
              <w:t>Nerves (Ch. 13)</w:t>
            </w:r>
          </w:p>
        </w:tc>
      </w:tr>
      <w:tr w:rsidR="00445BB1">
        <w:tc>
          <w:tcPr>
            <w:tcW w:w="1080" w:type="dxa"/>
            <w:tcBorders>
              <w:top w:val="dotted" w:sz="4" w:space="0" w:color="auto"/>
            </w:tcBorders>
          </w:tcPr>
          <w:p w:rsidR="00445BB1" w:rsidRDefault="00445BB1">
            <w:pPr>
              <w:jc w:val="right"/>
              <w:rPr>
                <w:b/>
              </w:rPr>
            </w:pPr>
            <w:r>
              <w:rPr>
                <w:b/>
              </w:rPr>
              <w:t>09</w:t>
            </w:r>
          </w:p>
        </w:tc>
        <w:tc>
          <w:tcPr>
            <w:tcW w:w="3600" w:type="dxa"/>
            <w:shd w:val="pct15" w:color="auto" w:fill="auto"/>
          </w:tcPr>
          <w:p w:rsidR="00445BB1" w:rsidRDefault="00445BB1">
            <w:r>
              <w:t>Spring Break</w:t>
            </w:r>
          </w:p>
        </w:tc>
      </w:tr>
      <w:tr w:rsidR="00445BB1">
        <w:tc>
          <w:tcPr>
            <w:tcW w:w="1080" w:type="dxa"/>
          </w:tcPr>
          <w:p w:rsidR="00445BB1" w:rsidRDefault="00445BB1" w:rsidP="00445BB1">
            <w:pPr>
              <w:jc w:val="right"/>
              <w:rPr>
                <w:b/>
              </w:rPr>
            </w:pPr>
            <w:r>
              <w:rPr>
                <w:b/>
              </w:rPr>
              <w:t>11</w:t>
            </w:r>
          </w:p>
        </w:tc>
        <w:tc>
          <w:tcPr>
            <w:tcW w:w="3600" w:type="dxa"/>
            <w:shd w:val="pct15" w:color="auto" w:fill="auto"/>
          </w:tcPr>
          <w:p w:rsidR="00445BB1" w:rsidRDefault="00445BB1">
            <w:r>
              <w:t xml:space="preserve">     "</w:t>
            </w:r>
          </w:p>
        </w:tc>
      </w:tr>
      <w:tr w:rsidR="00445BB1">
        <w:tc>
          <w:tcPr>
            <w:tcW w:w="1080" w:type="dxa"/>
            <w:tcBorders>
              <w:bottom w:val="dotted" w:sz="4" w:space="0" w:color="auto"/>
            </w:tcBorders>
          </w:tcPr>
          <w:p w:rsidR="00445BB1" w:rsidRDefault="00445BB1" w:rsidP="00445BB1">
            <w:pPr>
              <w:jc w:val="right"/>
              <w:rPr>
                <w:b/>
              </w:rPr>
            </w:pPr>
            <w:r>
              <w:rPr>
                <w:b/>
              </w:rPr>
              <w:t>13</w:t>
            </w:r>
          </w:p>
        </w:tc>
        <w:tc>
          <w:tcPr>
            <w:tcW w:w="3600" w:type="dxa"/>
            <w:shd w:val="pct15" w:color="auto" w:fill="auto"/>
          </w:tcPr>
          <w:p w:rsidR="00445BB1" w:rsidRDefault="00445BB1">
            <w:r>
              <w:t xml:space="preserve">     "</w:t>
            </w:r>
          </w:p>
        </w:tc>
      </w:tr>
      <w:tr w:rsidR="00445BB1">
        <w:tc>
          <w:tcPr>
            <w:tcW w:w="1080" w:type="dxa"/>
            <w:tcBorders>
              <w:top w:val="dotted" w:sz="4" w:space="0" w:color="auto"/>
            </w:tcBorders>
          </w:tcPr>
          <w:p w:rsidR="00445BB1" w:rsidRDefault="00445BB1" w:rsidP="00445BB1">
            <w:pPr>
              <w:jc w:val="right"/>
              <w:rPr>
                <w:b/>
              </w:rPr>
            </w:pPr>
            <w:r>
              <w:rPr>
                <w:b/>
              </w:rPr>
              <w:t>16</w:t>
            </w:r>
          </w:p>
        </w:tc>
        <w:tc>
          <w:tcPr>
            <w:tcW w:w="3600" w:type="dxa"/>
            <w:shd w:val="clear" w:color="auto" w:fill="auto"/>
          </w:tcPr>
          <w:p w:rsidR="00445BB1" w:rsidRDefault="00445BB1">
            <w:r>
              <w:t>Spinal Cord &amp; Nerves (Ch. 14)</w:t>
            </w:r>
          </w:p>
        </w:tc>
      </w:tr>
      <w:tr w:rsidR="00445BB1">
        <w:tc>
          <w:tcPr>
            <w:tcW w:w="1080" w:type="dxa"/>
          </w:tcPr>
          <w:p w:rsidR="00445BB1" w:rsidRDefault="00445BB1" w:rsidP="00445BB1">
            <w:pPr>
              <w:jc w:val="right"/>
              <w:rPr>
                <w:b/>
              </w:rPr>
            </w:pPr>
            <w:r>
              <w:rPr>
                <w:b/>
              </w:rPr>
              <w:t>18</w:t>
            </w:r>
          </w:p>
        </w:tc>
        <w:tc>
          <w:tcPr>
            <w:tcW w:w="3600" w:type="dxa"/>
            <w:shd w:val="clear" w:color="auto" w:fill="auto"/>
          </w:tcPr>
          <w:p w:rsidR="00445BB1" w:rsidRDefault="00445BB1">
            <w:r>
              <w:t xml:space="preserve">     "</w:t>
            </w:r>
          </w:p>
        </w:tc>
      </w:tr>
      <w:tr w:rsidR="00445BB1">
        <w:tc>
          <w:tcPr>
            <w:tcW w:w="1080" w:type="dxa"/>
            <w:tcBorders>
              <w:bottom w:val="dotted" w:sz="4" w:space="0" w:color="auto"/>
            </w:tcBorders>
          </w:tcPr>
          <w:p w:rsidR="00445BB1" w:rsidRDefault="00445BB1" w:rsidP="00445BB1">
            <w:pPr>
              <w:jc w:val="right"/>
              <w:rPr>
                <w:b/>
              </w:rPr>
            </w:pPr>
            <w:r>
              <w:rPr>
                <w:b/>
              </w:rPr>
              <w:t>20</w:t>
            </w:r>
          </w:p>
        </w:tc>
        <w:tc>
          <w:tcPr>
            <w:tcW w:w="3600" w:type="dxa"/>
            <w:shd w:val="clear" w:color="auto" w:fill="auto"/>
          </w:tcPr>
          <w:p w:rsidR="00445BB1" w:rsidRDefault="00445BB1">
            <w:r>
              <w:t>Brain (Ch. 15/16) (</w:t>
            </w:r>
            <w:r>
              <w:rPr>
                <w:b/>
              </w:rPr>
              <w:t>Quiz 2</w:t>
            </w:r>
            <w:r>
              <w:t>)</w:t>
            </w:r>
          </w:p>
        </w:tc>
      </w:tr>
      <w:tr w:rsidR="00445BB1">
        <w:tc>
          <w:tcPr>
            <w:tcW w:w="1080" w:type="dxa"/>
            <w:tcBorders>
              <w:top w:val="dotted" w:sz="4" w:space="0" w:color="auto"/>
            </w:tcBorders>
          </w:tcPr>
          <w:p w:rsidR="00445BB1" w:rsidRDefault="00445BB1" w:rsidP="00445BB1">
            <w:pPr>
              <w:jc w:val="right"/>
              <w:rPr>
                <w:b/>
              </w:rPr>
            </w:pPr>
            <w:r>
              <w:rPr>
                <w:b/>
              </w:rPr>
              <w:t>23</w:t>
            </w:r>
          </w:p>
        </w:tc>
        <w:tc>
          <w:tcPr>
            <w:tcW w:w="3600" w:type="dxa"/>
            <w:shd w:val="clear" w:color="auto" w:fill="auto"/>
          </w:tcPr>
          <w:p w:rsidR="00445BB1" w:rsidRDefault="00445BB1">
            <w:r>
              <w:t xml:space="preserve">     "</w:t>
            </w:r>
          </w:p>
        </w:tc>
      </w:tr>
      <w:tr w:rsidR="00445BB1">
        <w:tc>
          <w:tcPr>
            <w:tcW w:w="1080" w:type="dxa"/>
          </w:tcPr>
          <w:p w:rsidR="00445BB1" w:rsidRDefault="00445BB1" w:rsidP="00445BB1">
            <w:pPr>
              <w:jc w:val="right"/>
              <w:rPr>
                <w:b/>
              </w:rPr>
            </w:pPr>
            <w:r>
              <w:rPr>
                <w:b/>
              </w:rPr>
              <w:t>25</w:t>
            </w:r>
          </w:p>
        </w:tc>
        <w:tc>
          <w:tcPr>
            <w:tcW w:w="3600" w:type="dxa"/>
          </w:tcPr>
          <w:p w:rsidR="00445BB1" w:rsidRDefault="00445BB1">
            <w:r>
              <w:t>Autonomic Nerv. Syst. (Ch. 17)</w:t>
            </w:r>
          </w:p>
        </w:tc>
      </w:tr>
      <w:tr w:rsidR="00445BB1">
        <w:tc>
          <w:tcPr>
            <w:tcW w:w="1080" w:type="dxa"/>
            <w:tcBorders>
              <w:bottom w:val="dotted" w:sz="4" w:space="0" w:color="auto"/>
            </w:tcBorders>
          </w:tcPr>
          <w:p w:rsidR="00445BB1" w:rsidRDefault="00445BB1" w:rsidP="00445BB1">
            <w:pPr>
              <w:jc w:val="right"/>
              <w:rPr>
                <w:b/>
              </w:rPr>
            </w:pPr>
            <w:r>
              <w:rPr>
                <w:b/>
              </w:rPr>
              <w:t>27</w:t>
            </w:r>
          </w:p>
        </w:tc>
        <w:tc>
          <w:tcPr>
            <w:tcW w:w="3600" w:type="dxa"/>
          </w:tcPr>
          <w:p w:rsidR="00445BB1" w:rsidRDefault="00445BB1">
            <w:r>
              <w:t>Senses (Ch. 18)</w:t>
            </w:r>
          </w:p>
        </w:tc>
      </w:tr>
    </w:tbl>
    <w:p w:rsidR="00BA7FCC" w:rsidRDefault="00BA7FCC"/>
    <w:p w:rsidR="00BA7FCC" w:rsidRDefault="00204450">
      <w:r>
        <w:br w:type="column"/>
      </w:r>
    </w:p>
    <w:p w:rsidR="00BA7FCC" w:rsidRDefault="00BA7FCC"/>
    <w:p w:rsidR="00BA7FCC" w:rsidRDefault="00BA7FCC"/>
    <w:p w:rsidR="00BA7FCC" w:rsidRDefault="00BA7FCC"/>
    <w:p w:rsidR="00BA7FCC" w:rsidRDefault="00BA7FCC"/>
    <w:p w:rsidR="00BA7FCC" w:rsidRDefault="00BA7FCC"/>
    <w:p w:rsidR="00BA7FCC" w:rsidRDefault="00BA7FCC"/>
    <w:p w:rsidR="00BA7FCC" w:rsidRDefault="00BA7FCC"/>
    <w:p w:rsidR="00BA7FCC" w:rsidRDefault="00BA7FCC"/>
    <w:p w:rsidR="00BA7FCC" w:rsidRDefault="00BA7FCC"/>
    <w:p w:rsidR="00BA7FCC" w:rsidRDefault="00BA7FCC"/>
    <w:p w:rsidR="00BA7FCC" w:rsidRDefault="00BA7FCC"/>
    <w:p w:rsidR="00BA7FCC" w:rsidRDefault="00BA7FCC"/>
    <w:p w:rsidR="00BA7FCC" w:rsidRDefault="00BA7FCC"/>
    <w:p w:rsidR="00BA7FCC" w:rsidRDefault="00BA7FCC"/>
    <w:p w:rsidR="00BA7FCC" w:rsidRDefault="00BA7FCC"/>
    <w:p w:rsidR="00BA7FCC" w:rsidRDefault="00BA7FCC"/>
    <w:p w:rsidR="00BA7FCC" w:rsidRDefault="00BA7FCC"/>
    <w:p w:rsidR="00BA7FCC" w:rsidRDefault="00BA7FCC"/>
    <w:p w:rsidR="00BA7FCC" w:rsidRDefault="00BA7FCC"/>
    <w:p w:rsidR="00BA7FCC" w:rsidRDefault="00BA7FCC"/>
    <w:p w:rsidR="00BA7FCC" w:rsidRDefault="00BA7FCC"/>
    <w:p w:rsidR="00BA7FCC" w:rsidRDefault="00BA7FCC"/>
    <w:p w:rsidR="00BA7FCC" w:rsidRDefault="00BA7FCC"/>
    <w:tbl>
      <w:tblPr>
        <w:tblW w:w="4680" w:type="dxa"/>
        <w:tblBorders>
          <w:bottom w:val="dotted" w:sz="4" w:space="0" w:color="auto"/>
        </w:tblBorders>
        <w:tblLayout w:type="fixed"/>
        <w:tblLook w:val="0000"/>
      </w:tblPr>
      <w:tblGrid>
        <w:gridCol w:w="1080"/>
        <w:gridCol w:w="3600"/>
      </w:tblGrid>
      <w:tr w:rsidR="00BA7FCC">
        <w:tc>
          <w:tcPr>
            <w:tcW w:w="1080" w:type="dxa"/>
          </w:tcPr>
          <w:p w:rsidR="00BA7FCC" w:rsidRDefault="00204450" w:rsidP="00445BB1">
            <w:pPr>
              <w:jc w:val="right"/>
              <w:rPr>
                <w:b/>
              </w:rPr>
            </w:pPr>
            <w:r>
              <w:rPr>
                <w:b/>
              </w:rPr>
              <w:t>Mar 3</w:t>
            </w:r>
            <w:r w:rsidR="00445BB1">
              <w:rPr>
                <w:b/>
              </w:rPr>
              <w:t>0</w:t>
            </w:r>
          </w:p>
        </w:tc>
        <w:tc>
          <w:tcPr>
            <w:tcW w:w="3600" w:type="dxa"/>
          </w:tcPr>
          <w:p w:rsidR="00BA7FCC" w:rsidRDefault="00204450" w:rsidP="00445BB1">
            <w:r>
              <w:t>Senses (</w:t>
            </w:r>
            <w:r w:rsidR="00445BB1">
              <w:t>cont.</w:t>
            </w:r>
            <w:r>
              <w:t>)</w:t>
            </w:r>
          </w:p>
        </w:tc>
      </w:tr>
      <w:tr w:rsidR="00BA7FCC">
        <w:tc>
          <w:tcPr>
            <w:tcW w:w="1080" w:type="dxa"/>
            <w:tcBorders>
              <w:bottom w:val="nil"/>
            </w:tcBorders>
          </w:tcPr>
          <w:p w:rsidR="00BA7FCC" w:rsidRDefault="00204450" w:rsidP="00445BB1">
            <w:pPr>
              <w:jc w:val="right"/>
              <w:rPr>
                <w:b/>
              </w:rPr>
            </w:pPr>
            <w:r>
              <w:rPr>
                <w:b/>
              </w:rPr>
              <w:t>Apr 0</w:t>
            </w:r>
            <w:r w:rsidR="00445BB1">
              <w:rPr>
                <w:b/>
              </w:rPr>
              <w:t>1</w:t>
            </w:r>
          </w:p>
        </w:tc>
        <w:tc>
          <w:tcPr>
            <w:tcW w:w="3600" w:type="dxa"/>
          </w:tcPr>
          <w:p w:rsidR="00BA7FCC" w:rsidRDefault="00204450">
            <w:r>
              <w:t xml:space="preserve">     "</w:t>
            </w:r>
          </w:p>
        </w:tc>
      </w:tr>
      <w:tr w:rsidR="00445BB1">
        <w:tc>
          <w:tcPr>
            <w:tcW w:w="1080" w:type="dxa"/>
            <w:tcBorders>
              <w:bottom w:val="dotted" w:sz="4" w:space="0" w:color="auto"/>
            </w:tcBorders>
          </w:tcPr>
          <w:p w:rsidR="00445BB1" w:rsidRDefault="00445BB1" w:rsidP="00445BB1">
            <w:pPr>
              <w:jc w:val="right"/>
              <w:rPr>
                <w:b/>
              </w:rPr>
            </w:pPr>
            <w:r>
              <w:rPr>
                <w:b/>
              </w:rPr>
              <w:t>03</w:t>
            </w:r>
          </w:p>
        </w:tc>
        <w:tc>
          <w:tcPr>
            <w:tcW w:w="3600" w:type="dxa"/>
            <w:tcBorders>
              <w:bottom w:val="nil"/>
            </w:tcBorders>
          </w:tcPr>
          <w:p w:rsidR="00445BB1" w:rsidRDefault="00445BB1">
            <w:pPr>
              <w:pStyle w:val="Heading1"/>
            </w:pPr>
            <w:r>
              <w:t>Exam 2</w:t>
            </w:r>
          </w:p>
        </w:tc>
      </w:tr>
      <w:tr w:rsidR="00445BB1">
        <w:tc>
          <w:tcPr>
            <w:tcW w:w="1080" w:type="dxa"/>
            <w:tcBorders>
              <w:top w:val="dotted" w:sz="4" w:space="0" w:color="auto"/>
              <w:bottom w:val="nil"/>
            </w:tcBorders>
          </w:tcPr>
          <w:p w:rsidR="00445BB1" w:rsidRDefault="00445BB1" w:rsidP="00445BB1">
            <w:pPr>
              <w:jc w:val="right"/>
              <w:rPr>
                <w:b/>
              </w:rPr>
            </w:pPr>
            <w:r>
              <w:rPr>
                <w:b/>
              </w:rPr>
              <w:t>06</w:t>
            </w:r>
          </w:p>
        </w:tc>
        <w:tc>
          <w:tcPr>
            <w:tcW w:w="3600" w:type="dxa"/>
            <w:tcBorders>
              <w:bottom w:val="nil"/>
            </w:tcBorders>
            <w:shd w:val="clear" w:color="auto" w:fill="auto"/>
          </w:tcPr>
          <w:p w:rsidR="00445BB1" w:rsidRDefault="00445BB1">
            <w:r>
              <w:t>Endocrine System (Ch. 19)</w:t>
            </w:r>
          </w:p>
        </w:tc>
      </w:tr>
      <w:tr w:rsidR="00445BB1">
        <w:tc>
          <w:tcPr>
            <w:tcW w:w="1080" w:type="dxa"/>
            <w:tcBorders>
              <w:bottom w:val="nil"/>
            </w:tcBorders>
          </w:tcPr>
          <w:p w:rsidR="00445BB1" w:rsidRDefault="00445BB1" w:rsidP="00445BB1">
            <w:pPr>
              <w:jc w:val="right"/>
              <w:rPr>
                <w:b/>
              </w:rPr>
            </w:pPr>
            <w:r>
              <w:rPr>
                <w:b/>
              </w:rPr>
              <w:t>08</w:t>
            </w:r>
          </w:p>
        </w:tc>
        <w:tc>
          <w:tcPr>
            <w:tcW w:w="3600" w:type="dxa"/>
            <w:tcBorders>
              <w:bottom w:val="nil"/>
            </w:tcBorders>
            <w:shd w:val="clear" w:color="auto" w:fill="auto"/>
          </w:tcPr>
          <w:p w:rsidR="00445BB1" w:rsidRDefault="00445BB1">
            <w:r>
              <w:t>Heart (Ch. 21)</w:t>
            </w:r>
          </w:p>
        </w:tc>
      </w:tr>
      <w:tr w:rsidR="00445BB1">
        <w:tc>
          <w:tcPr>
            <w:tcW w:w="1080" w:type="dxa"/>
            <w:tcBorders>
              <w:top w:val="nil"/>
              <w:bottom w:val="dotted" w:sz="4" w:space="0" w:color="auto"/>
            </w:tcBorders>
          </w:tcPr>
          <w:p w:rsidR="00445BB1" w:rsidRDefault="00445BB1" w:rsidP="00445BB1">
            <w:pPr>
              <w:jc w:val="right"/>
              <w:rPr>
                <w:b/>
              </w:rPr>
            </w:pPr>
            <w:r>
              <w:rPr>
                <w:b/>
              </w:rPr>
              <w:t>10</w:t>
            </w:r>
          </w:p>
        </w:tc>
        <w:tc>
          <w:tcPr>
            <w:tcW w:w="3600" w:type="dxa"/>
            <w:tcBorders>
              <w:bottom w:val="nil"/>
            </w:tcBorders>
            <w:shd w:val="pct15" w:color="auto" w:fill="auto"/>
          </w:tcPr>
          <w:p w:rsidR="00445BB1" w:rsidRDefault="00445BB1">
            <w:r>
              <w:t>Good Friday</w:t>
            </w:r>
          </w:p>
        </w:tc>
      </w:tr>
      <w:tr w:rsidR="00BA7FCC">
        <w:tc>
          <w:tcPr>
            <w:tcW w:w="1080" w:type="dxa"/>
            <w:tcBorders>
              <w:top w:val="dotted" w:sz="4" w:space="0" w:color="auto"/>
            </w:tcBorders>
          </w:tcPr>
          <w:p w:rsidR="00BA7FCC" w:rsidRDefault="00204450" w:rsidP="00445BB1">
            <w:pPr>
              <w:jc w:val="right"/>
              <w:rPr>
                <w:b/>
              </w:rPr>
            </w:pPr>
            <w:r>
              <w:rPr>
                <w:b/>
              </w:rPr>
              <w:t>1</w:t>
            </w:r>
            <w:r w:rsidR="00445BB1">
              <w:rPr>
                <w:b/>
              </w:rPr>
              <w:t>3</w:t>
            </w:r>
          </w:p>
        </w:tc>
        <w:tc>
          <w:tcPr>
            <w:tcW w:w="3600" w:type="dxa"/>
            <w:tcBorders>
              <w:top w:val="nil"/>
            </w:tcBorders>
            <w:shd w:val="pct15" w:color="auto" w:fill="auto"/>
          </w:tcPr>
          <w:p w:rsidR="00BA7FCC" w:rsidRDefault="00445BB1">
            <w:r>
              <w:t>Easter Monday</w:t>
            </w:r>
          </w:p>
        </w:tc>
      </w:tr>
      <w:tr w:rsidR="00445BB1">
        <w:tc>
          <w:tcPr>
            <w:tcW w:w="1080" w:type="dxa"/>
            <w:tcBorders>
              <w:bottom w:val="nil"/>
            </w:tcBorders>
          </w:tcPr>
          <w:p w:rsidR="00445BB1" w:rsidRDefault="00445BB1" w:rsidP="00445BB1">
            <w:pPr>
              <w:jc w:val="right"/>
              <w:rPr>
                <w:b/>
              </w:rPr>
            </w:pPr>
            <w:r>
              <w:rPr>
                <w:b/>
              </w:rPr>
              <w:t>15</w:t>
            </w:r>
          </w:p>
        </w:tc>
        <w:tc>
          <w:tcPr>
            <w:tcW w:w="3600" w:type="dxa"/>
            <w:shd w:val="clear" w:color="auto" w:fill="auto"/>
          </w:tcPr>
          <w:p w:rsidR="00445BB1" w:rsidRDefault="00445BB1">
            <w:r>
              <w:t>Vessels (Ch. 22)</w:t>
            </w:r>
          </w:p>
        </w:tc>
      </w:tr>
      <w:tr w:rsidR="00445BB1">
        <w:tc>
          <w:tcPr>
            <w:tcW w:w="1080" w:type="dxa"/>
            <w:tcBorders>
              <w:bottom w:val="dotted" w:sz="4" w:space="0" w:color="auto"/>
            </w:tcBorders>
          </w:tcPr>
          <w:p w:rsidR="00445BB1" w:rsidRDefault="00445BB1" w:rsidP="00445BB1">
            <w:pPr>
              <w:jc w:val="right"/>
              <w:rPr>
                <w:b/>
              </w:rPr>
            </w:pPr>
            <w:r>
              <w:rPr>
                <w:b/>
              </w:rPr>
              <w:t>17</w:t>
            </w:r>
          </w:p>
        </w:tc>
        <w:tc>
          <w:tcPr>
            <w:tcW w:w="3600" w:type="dxa"/>
            <w:shd w:val="clear" w:color="auto" w:fill="auto"/>
          </w:tcPr>
          <w:p w:rsidR="00445BB1" w:rsidRDefault="00445BB1">
            <w:r>
              <w:t>Respiratory System (Ch. 24)</w:t>
            </w:r>
          </w:p>
        </w:tc>
      </w:tr>
      <w:tr w:rsidR="00445BB1">
        <w:tc>
          <w:tcPr>
            <w:tcW w:w="1080" w:type="dxa"/>
            <w:tcBorders>
              <w:top w:val="dotted" w:sz="4" w:space="0" w:color="auto"/>
            </w:tcBorders>
          </w:tcPr>
          <w:p w:rsidR="00445BB1" w:rsidRDefault="00445BB1" w:rsidP="00445BB1">
            <w:pPr>
              <w:jc w:val="right"/>
              <w:rPr>
                <w:b/>
              </w:rPr>
            </w:pPr>
            <w:r>
              <w:rPr>
                <w:b/>
              </w:rPr>
              <w:t>20</w:t>
            </w:r>
          </w:p>
        </w:tc>
        <w:tc>
          <w:tcPr>
            <w:tcW w:w="3600" w:type="dxa"/>
          </w:tcPr>
          <w:p w:rsidR="00445BB1" w:rsidRDefault="00445BB1">
            <w:r>
              <w:t>Digestive System (Ch. 25)</w:t>
            </w:r>
          </w:p>
        </w:tc>
      </w:tr>
      <w:tr w:rsidR="00445BB1">
        <w:tc>
          <w:tcPr>
            <w:tcW w:w="1080" w:type="dxa"/>
            <w:tcBorders>
              <w:bottom w:val="nil"/>
            </w:tcBorders>
          </w:tcPr>
          <w:p w:rsidR="00445BB1" w:rsidRDefault="00445BB1" w:rsidP="00445BB1">
            <w:pPr>
              <w:jc w:val="right"/>
              <w:rPr>
                <w:b/>
              </w:rPr>
            </w:pPr>
            <w:r>
              <w:rPr>
                <w:b/>
              </w:rPr>
              <w:t>22</w:t>
            </w:r>
          </w:p>
        </w:tc>
        <w:tc>
          <w:tcPr>
            <w:tcW w:w="3600" w:type="dxa"/>
          </w:tcPr>
          <w:p w:rsidR="00445BB1" w:rsidRDefault="00445BB1">
            <w:r>
              <w:t xml:space="preserve">     "     </w:t>
            </w:r>
          </w:p>
        </w:tc>
      </w:tr>
      <w:tr w:rsidR="00445BB1">
        <w:tc>
          <w:tcPr>
            <w:tcW w:w="1080" w:type="dxa"/>
            <w:tcBorders>
              <w:bottom w:val="dotted" w:sz="4" w:space="0" w:color="auto"/>
            </w:tcBorders>
          </w:tcPr>
          <w:p w:rsidR="00445BB1" w:rsidRDefault="00445BB1" w:rsidP="00445BB1">
            <w:pPr>
              <w:jc w:val="right"/>
              <w:rPr>
                <w:b/>
              </w:rPr>
            </w:pPr>
            <w:r>
              <w:rPr>
                <w:b/>
              </w:rPr>
              <w:t>24</w:t>
            </w:r>
          </w:p>
        </w:tc>
        <w:tc>
          <w:tcPr>
            <w:tcW w:w="3600" w:type="dxa"/>
          </w:tcPr>
          <w:p w:rsidR="00445BB1" w:rsidRDefault="00445BB1">
            <w:r>
              <w:t>Urogenital Systems (Ch. 26/27) (</w:t>
            </w:r>
            <w:r>
              <w:rPr>
                <w:b/>
              </w:rPr>
              <w:t>Quiz 3</w:t>
            </w:r>
            <w:r>
              <w:t>)</w:t>
            </w:r>
          </w:p>
        </w:tc>
      </w:tr>
      <w:tr w:rsidR="00BA7FCC">
        <w:tc>
          <w:tcPr>
            <w:tcW w:w="1080" w:type="dxa"/>
            <w:tcBorders>
              <w:top w:val="dotted" w:sz="4" w:space="0" w:color="auto"/>
            </w:tcBorders>
          </w:tcPr>
          <w:p w:rsidR="00BA7FCC" w:rsidRDefault="00204450" w:rsidP="00445BB1">
            <w:pPr>
              <w:jc w:val="right"/>
              <w:rPr>
                <w:b/>
              </w:rPr>
            </w:pPr>
            <w:r>
              <w:rPr>
                <w:b/>
              </w:rPr>
              <w:t>2</w:t>
            </w:r>
            <w:r w:rsidR="00445BB1">
              <w:rPr>
                <w:b/>
              </w:rPr>
              <w:t>7</w:t>
            </w:r>
          </w:p>
        </w:tc>
        <w:tc>
          <w:tcPr>
            <w:tcW w:w="3600" w:type="dxa"/>
          </w:tcPr>
          <w:p w:rsidR="00BA7FCC" w:rsidRDefault="00204450">
            <w:r>
              <w:t xml:space="preserve">     "</w:t>
            </w:r>
          </w:p>
        </w:tc>
      </w:tr>
      <w:tr w:rsidR="00BA7FCC">
        <w:tc>
          <w:tcPr>
            <w:tcW w:w="1080" w:type="dxa"/>
            <w:tcBorders>
              <w:bottom w:val="nil"/>
            </w:tcBorders>
          </w:tcPr>
          <w:p w:rsidR="00BA7FCC" w:rsidRDefault="00445BB1">
            <w:pPr>
              <w:jc w:val="right"/>
              <w:rPr>
                <w:b/>
              </w:rPr>
            </w:pPr>
            <w:r>
              <w:rPr>
                <w:b/>
              </w:rPr>
              <w:t>29</w:t>
            </w:r>
          </w:p>
        </w:tc>
        <w:tc>
          <w:tcPr>
            <w:tcW w:w="3600" w:type="dxa"/>
          </w:tcPr>
          <w:p w:rsidR="00BA7FCC" w:rsidRDefault="00204450">
            <w:r>
              <w:t>Development (Ch. 28)</w:t>
            </w:r>
          </w:p>
        </w:tc>
      </w:tr>
      <w:tr w:rsidR="00BA7FCC">
        <w:tc>
          <w:tcPr>
            <w:tcW w:w="1080" w:type="dxa"/>
            <w:tcBorders>
              <w:bottom w:val="dotted" w:sz="4" w:space="0" w:color="auto"/>
            </w:tcBorders>
          </w:tcPr>
          <w:p w:rsidR="00BA7FCC" w:rsidRDefault="00204450" w:rsidP="00445BB1">
            <w:pPr>
              <w:jc w:val="right"/>
              <w:rPr>
                <w:b/>
              </w:rPr>
            </w:pPr>
            <w:r>
              <w:rPr>
                <w:b/>
              </w:rPr>
              <w:t>May 0</w:t>
            </w:r>
            <w:r w:rsidR="00445BB1">
              <w:rPr>
                <w:b/>
              </w:rPr>
              <w:t>1</w:t>
            </w:r>
          </w:p>
        </w:tc>
        <w:tc>
          <w:tcPr>
            <w:tcW w:w="3600" w:type="dxa"/>
          </w:tcPr>
          <w:p w:rsidR="00BA7FCC" w:rsidRDefault="00204450">
            <w:r>
              <w:t xml:space="preserve">     "</w:t>
            </w:r>
          </w:p>
        </w:tc>
      </w:tr>
      <w:tr w:rsidR="00BA7FCC">
        <w:tc>
          <w:tcPr>
            <w:tcW w:w="1080" w:type="dxa"/>
          </w:tcPr>
          <w:p w:rsidR="00BA7FCC" w:rsidRDefault="00204450" w:rsidP="00296034">
            <w:pPr>
              <w:jc w:val="right"/>
              <w:rPr>
                <w:b/>
              </w:rPr>
            </w:pPr>
            <w:r>
              <w:rPr>
                <w:b/>
              </w:rPr>
              <w:t>0</w:t>
            </w:r>
            <w:r w:rsidR="00296034">
              <w:rPr>
                <w:b/>
              </w:rPr>
              <w:t>5</w:t>
            </w:r>
          </w:p>
        </w:tc>
        <w:tc>
          <w:tcPr>
            <w:tcW w:w="3600" w:type="dxa"/>
          </w:tcPr>
          <w:p w:rsidR="00BA7FCC" w:rsidRPr="00296034" w:rsidRDefault="00204450" w:rsidP="00296034">
            <w:r>
              <w:rPr>
                <w:b/>
              </w:rPr>
              <w:t>Exam 3</w:t>
            </w:r>
            <w:r>
              <w:t xml:space="preserve"> (</w:t>
            </w:r>
            <w:r w:rsidR="00296034">
              <w:t>9:45 on Tue</w:t>
            </w:r>
            <w:r>
              <w:t>s., 0</w:t>
            </w:r>
            <w:r w:rsidR="00296034">
              <w:t>5</w:t>
            </w:r>
            <w:r>
              <w:t xml:space="preserve"> May)</w:t>
            </w:r>
          </w:p>
        </w:tc>
      </w:tr>
    </w:tbl>
    <w:p w:rsidR="00BA7FCC" w:rsidRDefault="00BA7FCC">
      <w:pPr>
        <w:sectPr w:rsidR="00BA7FCC">
          <w:footerReference w:type="default" r:id="rId9"/>
          <w:type w:val="continuous"/>
          <w:pgSz w:w="12240" w:h="15840"/>
          <w:pgMar w:top="864" w:right="1440" w:bottom="864" w:left="1440" w:header="864" w:footer="864" w:gutter="0"/>
          <w:cols w:num="2"/>
        </w:sectPr>
      </w:pPr>
    </w:p>
    <w:p w:rsidR="00BA7FCC" w:rsidRPr="001301FB" w:rsidRDefault="00BA7FCC" w:rsidP="00BA7FCC">
      <w:pPr>
        <w:rPr>
          <w:rFonts w:ascii="Times" w:eastAsia="Times" w:hAnsi="Times"/>
        </w:rPr>
      </w:pPr>
    </w:p>
    <w:p w:rsidR="00BA7FCC" w:rsidRPr="001301FB" w:rsidRDefault="00BA7FCC" w:rsidP="00BA7FCC">
      <w:pPr>
        <w:rPr>
          <w:rFonts w:ascii="Times" w:eastAsia="Times" w:hAnsi="Times"/>
        </w:rPr>
      </w:pPr>
    </w:p>
    <w:p w:rsidR="00BA7FCC" w:rsidRPr="002D361A" w:rsidRDefault="00204450">
      <w:pPr>
        <w:rPr>
          <w:rFonts w:ascii="Arial" w:hAnsi="Arial"/>
          <w:sz w:val="28"/>
        </w:rPr>
      </w:pPr>
      <w:r w:rsidRPr="002D361A">
        <w:rPr>
          <w:rFonts w:ascii="Arial" w:hAnsi="Arial"/>
          <w:sz w:val="22"/>
        </w:rPr>
        <w:br w:type="page"/>
      </w:r>
      <w:r w:rsidRPr="002D361A">
        <w:rPr>
          <w:rFonts w:ascii="Arial" w:hAnsi="Arial"/>
          <w:b/>
          <w:sz w:val="28"/>
        </w:rPr>
        <w:t>Laboratory Schedule:</w:t>
      </w:r>
    </w:p>
    <w:p w:rsidR="00BA7FCC" w:rsidRPr="002D361A" w:rsidRDefault="00BA7FCC">
      <w:pPr>
        <w:rPr>
          <w:rFonts w:ascii="Arial" w:hAnsi="Arial"/>
          <w:sz w:val="28"/>
        </w:rPr>
      </w:pPr>
    </w:p>
    <w:p w:rsidR="00BA7FCC" w:rsidRPr="002D361A" w:rsidRDefault="00BA7FCC">
      <w:pPr>
        <w:rPr>
          <w:rFonts w:ascii="Arial" w:hAnsi="Arial"/>
          <w:sz w:val="28"/>
        </w:rPr>
      </w:pPr>
    </w:p>
    <w:p w:rsidR="00BA7FCC" w:rsidRPr="002D361A" w:rsidRDefault="00204450">
      <w:pPr>
        <w:ind w:left="360"/>
        <w:rPr>
          <w:rFonts w:ascii="Arial" w:hAnsi="Arial"/>
          <w:sz w:val="22"/>
        </w:rPr>
      </w:pPr>
      <w:r w:rsidRPr="002D361A">
        <w:rPr>
          <w:rFonts w:ascii="Arial" w:hAnsi="Arial"/>
          <w:sz w:val="22"/>
        </w:rPr>
        <w:t>Week 1 - 2</w:t>
      </w:r>
      <w:r w:rsidR="009C5558">
        <w:rPr>
          <w:rFonts w:ascii="Arial" w:hAnsi="Arial"/>
          <w:sz w:val="22"/>
        </w:rPr>
        <w:t>0</w:t>
      </w:r>
      <w:r w:rsidRPr="002D361A">
        <w:rPr>
          <w:rFonts w:ascii="Arial" w:hAnsi="Arial"/>
          <w:sz w:val="22"/>
        </w:rPr>
        <w:t xml:space="preserve"> Jan</w:t>
      </w:r>
      <w:r w:rsidRPr="002D361A">
        <w:rPr>
          <w:rFonts w:ascii="Arial" w:hAnsi="Arial"/>
          <w:sz w:val="22"/>
        </w:rPr>
        <w:tab/>
      </w:r>
      <w:r w:rsidRPr="002D361A">
        <w:rPr>
          <w:rFonts w:ascii="Arial" w:hAnsi="Arial"/>
          <w:sz w:val="22"/>
        </w:rPr>
        <w:tab/>
        <w:t>Skeletal System I:  axial skeleton -- pp. 10-37</w:t>
      </w:r>
      <w:r w:rsidRPr="002D361A">
        <w:rPr>
          <w:rFonts w:ascii="Arial" w:hAnsi="Arial"/>
          <w:sz w:val="22"/>
        </w:rPr>
        <w:tab/>
      </w:r>
      <w:r w:rsidRPr="002D361A">
        <w:rPr>
          <w:rFonts w:ascii="Arial" w:hAnsi="Arial"/>
          <w:sz w:val="22"/>
        </w:rPr>
        <w:tab/>
        <w:t>(140</w:t>
      </w:r>
      <w:r w:rsidRPr="009E6357">
        <w:rPr>
          <w:rFonts w:ascii="Arial" w:hAnsi="Arial"/>
          <w:sz w:val="22"/>
        </w:rPr>
        <w:t xml:space="preserve"> terms)</w:t>
      </w:r>
    </w:p>
    <w:p w:rsidR="00BA7FCC" w:rsidRPr="002D361A" w:rsidRDefault="00BA7FCC">
      <w:pPr>
        <w:ind w:left="360"/>
        <w:rPr>
          <w:rFonts w:ascii="Arial" w:hAnsi="Arial"/>
          <w:sz w:val="22"/>
        </w:rPr>
      </w:pPr>
    </w:p>
    <w:p w:rsidR="00BA7FCC" w:rsidRPr="002D361A" w:rsidRDefault="00BA7FCC">
      <w:pPr>
        <w:ind w:left="360"/>
        <w:rPr>
          <w:rFonts w:ascii="Arial" w:hAnsi="Arial"/>
          <w:sz w:val="22"/>
        </w:rPr>
      </w:pPr>
    </w:p>
    <w:p w:rsidR="00BA7FCC" w:rsidRPr="002D361A" w:rsidRDefault="00204450">
      <w:pPr>
        <w:ind w:left="360"/>
        <w:rPr>
          <w:rFonts w:ascii="Arial" w:hAnsi="Arial"/>
          <w:sz w:val="22"/>
        </w:rPr>
      </w:pPr>
      <w:r w:rsidRPr="002D361A">
        <w:rPr>
          <w:rFonts w:ascii="Arial" w:hAnsi="Arial"/>
          <w:sz w:val="22"/>
        </w:rPr>
        <w:t>Week 2 - 2</w:t>
      </w:r>
      <w:r w:rsidR="009C5558">
        <w:rPr>
          <w:rFonts w:ascii="Arial" w:hAnsi="Arial"/>
          <w:sz w:val="22"/>
        </w:rPr>
        <w:t>7</w:t>
      </w:r>
      <w:r w:rsidRPr="002D361A">
        <w:rPr>
          <w:rFonts w:ascii="Arial" w:hAnsi="Arial"/>
          <w:sz w:val="22"/>
        </w:rPr>
        <w:t xml:space="preserve"> Jan</w:t>
      </w:r>
      <w:r w:rsidRPr="002D361A">
        <w:rPr>
          <w:rFonts w:ascii="Arial" w:hAnsi="Arial"/>
          <w:sz w:val="22"/>
        </w:rPr>
        <w:tab/>
      </w:r>
      <w:r w:rsidRPr="002D361A">
        <w:rPr>
          <w:rFonts w:ascii="Arial" w:hAnsi="Arial"/>
          <w:sz w:val="22"/>
        </w:rPr>
        <w:tab/>
        <w:t>Skeletal System II:  appendicular skeleton -- pp. 38-50</w:t>
      </w:r>
      <w:r w:rsidRPr="002D361A">
        <w:rPr>
          <w:rFonts w:ascii="Arial" w:hAnsi="Arial"/>
          <w:sz w:val="22"/>
        </w:rPr>
        <w:tab/>
        <w:t>(91</w:t>
      </w:r>
      <w:r w:rsidRPr="009E6357">
        <w:rPr>
          <w:rFonts w:ascii="Arial" w:hAnsi="Arial"/>
          <w:sz w:val="22"/>
        </w:rPr>
        <w:t xml:space="preserve"> terms)</w:t>
      </w:r>
    </w:p>
    <w:p w:rsidR="00BA7FCC" w:rsidRPr="002D361A" w:rsidRDefault="00BA7FCC">
      <w:pPr>
        <w:ind w:left="360"/>
        <w:rPr>
          <w:rFonts w:ascii="Arial" w:hAnsi="Arial"/>
          <w:sz w:val="22"/>
        </w:rPr>
      </w:pPr>
    </w:p>
    <w:p w:rsidR="00BA7FCC" w:rsidRPr="002D361A" w:rsidRDefault="00BA7FCC">
      <w:pPr>
        <w:ind w:left="360"/>
        <w:rPr>
          <w:rFonts w:ascii="Arial" w:hAnsi="Arial"/>
          <w:sz w:val="22"/>
        </w:rPr>
      </w:pPr>
    </w:p>
    <w:p w:rsidR="00BA7FCC" w:rsidRPr="002D361A" w:rsidRDefault="00204450">
      <w:pPr>
        <w:ind w:left="360"/>
        <w:rPr>
          <w:rFonts w:ascii="Arial" w:hAnsi="Arial"/>
          <w:sz w:val="22"/>
        </w:rPr>
      </w:pPr>
      <w:r w:rsidRPr="002D361A">
        <w:rPr>
          <w:rFonts w:ascii="Arial" w:hAnsi="Arial"/>
          <w:sz w:val="22"/>
        </w:rPr>
        <w:t>Week 3 - 0</w:t>
      </w:r>
      <w:r w:rsidR="009C5558">
        <w:rPr>
          <w:rFonts w:ascii="Arial" w:hAnsi="Arial"/>
          <w:sz w:val="22"/>
        </w:rPr>
        <w:t>3</w:t>
      </w:r>
      <w:r w:rsidRPr="002D361A">
        <w:rPr>
          <w:rFonts w:ascii="Arial" w:hAnsi="Arial"/>
          <w:sz w:val="22"/>
        </w:rPr>
        <w:t xml:space="preserve"> Feb</w:t>
      </w:r>
      <w:r w:rsidRPr="002D361A">
        <w:rPr>
          <w:rFonts w:ascii="Arial" w:hAnsi="Arial"/>
          <w:sz w:val="22"/>
        </w:rPr>
        <w:tab/>
      </w:r>
      <w:r w:rsidRPr="002D361A">
        <w:rPr>
          <w:rFonts w:ascii="Arial" w:hAnsi="Arial"/>
          <w:sz w:val="22"/>
        </w:rPr>
        <w:tab/>
        <w:t>Muscles I:  extern. surf., cutan. trunk, caud. trunk, pect. muscles</w:t>
      </w:r>
    </w:p>
    <w:p w:rsidR="00BA7FCC" w:rsidRPr="002D361A" w:rsidRDefault="00204450">
      <w:pPr>
        <w:ind w:left="360"/>
        <w:rPr>
          <w:rFonts w:ascii="Arial" w:hAnsi="Arial"/>
          <w:sz w:val="22"/>
        </w:rPr>
      </w:pP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t>pp. 4-7, 60-72</w:t>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t>(23</w:t>
      </w:r>
      <w:r w:rsidRPr="009E6357">
        <w:rPr>
          <w:rFonts w:ascii="Arial" w:hAnsi="Arial"/>
          <w:sz w:val="22"/>
        </w:rPr>
        <w:t xml:space="preserve"> terms)</w:t>
      </w:r>
    </w:p>
    <w:p w:rsidR="00BA7FCC" w:rsidRPr="002D361A" w:rsidRDefault="00BA7FCC">
      <w:pPr>
        <w:ind w:left="360"/>
        <w:rPr>
          <w:rFonts w:ascii="Arial" w:hAnsi="Arial"/>
          <w:sz w:val="22"/>
        </w:rPr>
      </w:pPr>
    </w:p>
    <w:p w:rsidR="00BA7FCC" w:rsidRPr="002D361A" w:rsidRDefault="00204450">
      <w:pPr>
        <w:ind w:left="360"/>
        <w:rPr>
          <w:rFonts w:ascii="Arial" w:hAnsi="Arial"/>
          <w:sz w:val="22"/>
        </w:rPr>
      </w:pPr>
      <w:r w:rsidRPr="002D361A">
        <w:rPr>
          <w:rFonts w:ascii="Arial" w:hAnsi="Arial"/>
          <w:sz w:val="22"/>
        </w:rPr>
        <w:t>Week 4 - 1</w:t>
      </w:r>
      <w:r w:rsidR="009C5558">
        <w:rPr>
          <w:rFonts w:ascii="Arial" w:hAnsi="Arial"/>
          <w:sz w:val="22"/>
        </w:rPr>
        <w:t>0</w:t>
      </w:r>
      <w:r w:rsidRPr="002D361A">
        <w:rPr>
          <w:rFonts w:ascii="Arial" w:hAnsi="Arial"/>
          <w:sz w:val="22"/>
        </w:rPr>
        <w:t xml:space="preserve"> Feb</w:t>
      </w:r>
      <w:r w:rsidRPr="002D361A">
        <w:rPr>
          <w:rFonts w:ascii="Arial" w:hAnsi="Arial"/>
          <w:sz w:val="22"/>
        </w:rPr>
        <w:tab/>
      </w:r>
      <w:r w:rsidRPr="002D361A">
        <w:rPr>
          <w:rFonts w:ascii="Arial" w:hAnsi="Arial"/>
          <w:sz w:val="22"/>
        </w:rPr>
        <w:tab/>
        <w:t>Muscles II:  pectoral (cont.) -- pp. 72-84</w:t>
      </w:r>
      <w:r w:rsidRPr="002D361A">
        <w:rPr>
          <w:rFonts w:ascii="Arial" w:hAnsi="Arial"/>
          <w:sz w:val="22"/>
        </w:rPr>
        <w:tab/>
      </w:r>
      <w:r w:rsidRPr="002D361A">
        <w:rPr>
          <w:rFonts w:ascii="Arial" w:hAnsi="Arial"/>
          <w:sz w:val="22"/>
        </w:rPr>
        <w:tab/>
      </w:r>
      <w:r w:rsidRPr="002D361A">
        <w:rPr>
          <w:rFonts w:ascii="Arial" w:hAnsi="Arial"/>
          <w:sz w:val="22"/>
        </w:rPr>
        <w:tab/>
        <w:t>(37</w:t>
      </w:r>
      <w:r w:rsidRPr="009E6357">
        <w:rPr>
          <w:rFonts w:ascii="Arial" w:hAnsi="Arial"/>
          <w:sz w:val="22"/>
        </w:rPr>
        <w:t xml:space="preserve"> terms)</w:t>
      </w:r>
    </w:p>
    <w:p w:rsidR="00BA7FCC" w:rsidRPr="002D361A" w:rsidRDefault="00BA7FCC">
      <w:pPr>
        <w:ind w:left="360"/>
        <w:rPr>
          <w:rFonts w:ascii="Arial" w:hAnsi="Arial"/>
          <w:sz w:val="22"/>
        </w:rPr>
      </w:pPr>
    </w:p>
    <w:p w:rsidR="00BA7FCC" w:rsidRPr="002D361A" w:rsidRDefault="00BA7FCC">
      <w:pPr>
        <w:ind w:left="360"/>
        <w:rPr>
          <w:rFonts w:ascii="Arial" w:hAnsi="Arial"/>
          <w:sz w:val="22"/>
        </w:rPr>
      </w:pPr>
    </w:p>
    <w:p w:rsidR="00BA7FCC" w:rsidRPr="002D361A" w:rsidRDefault="00204450">
      <w:pPr>
        <w:ind w:left="360"/>
        <w:rPr>
          <w:rFonts w:ascii="Arial" w:hAnsi="Arial"/>
          <w:sz w:val="22"/>
        </w:rPr>
      </w:pPr>
      <w:r w:rsidRPr="002D361A">
        <w:rPr>
          <w:rFonts w:ascii="Arial" w:hAnsi="Arial"/>
          <w:sz w:val="22"/>
        </w:rPr>
        <w:t>Week 5 - 1</w:t>
      </w:r>
      <w:r w:rsidR="009C5558">
        <w:rPr>
          <w:rFonts w:ascii="Arial" w:hAnsi="Arial"/>
          <w:sz w:val="22"/>
        </w:rPr>
        <w:t>7</w:t>
      </w:r>
      <w:r w:rsidRPr="002D361A">
        <w:rPr>
          <w:rFonts w:ascii="Arial" w:hAnsi="Arial"/>
          <w:sz w:val="22"/>
        </w:rPr>
        <w:t xml:space="preserve"> Feb</w:t>
      </w:r>
      <w:r w:rsidRPr="002D361A">
        <w:rPr>
          <w:rFonts w:ascii="Arial" w:hAnsi="Arial"/>
          <w:sz w:val="22"/>
        </w:rPr>
        <w:tab/>
      </w:r>
      <w:r w:rsidRPr="002D361A">
        <w:rPr>
          <w:rFonts w:ascii="Arial" w:hAnsi="Arial"/>
          <w:sz w:val="22"/>
        </w:rPr>
        <w:tab/>
        <w:t>Muscles III:  pelvic muscles -- pp. 84-97</w:t>
      </w:r>
      <w:r w:rsidRPr="002D361A">
        <w:rPr>
          <w:rFonts w:ascii="Arial" w:hAnsi="Arial"/>
          <w:sz w:val="22"/>
        </w:rPr>
        <w:tab/>
      </w:r>
      <w:r w:rsidRPr="002D361A">
        <w:rPr>
          <w:rFonts w:ascii="Arial" w:hAnsi="Arial"/>
          <w:sz w:val="22"/>
        </w:rPr>
        <w:tab/>
      </w:r>
      <w:r w:rsidRPr="002D361A">
        <w:rPr>
          <w:rFonts w:ascii="Arial" w:hAnsi="Arial"/>
          <w:sz w:val="22"/>
        </w:rPr>
        <w:tab/>
        <w:t>(43</w:t>
      </w:r>
      <w:r w:rsidRPr="009E6357">
        <w:rPr>
          <w:rFonts w:ascii="Arial" w:hAnsi="Arial"/>
          <w:sz w:val="22"/>
        </w:rPr>
        <w:t xml:space="preserve"> terms)</w:t>
      </w:r>
    </w:p>
    <w:p w:rsidR="00BA7FCC" w:rsidRPr="002D361A" w:rsidRDefault="00BA7FCC">
      <w:pPr>
        <w:ind w:left="360"/>
        <w:rPr>
          <w:rFonts w:ascii="Arial" w:hAnsi="Arial"/>
          <w:sz w:val="22"/>
        </w:rPr>
      </w:pPr>
    </w:p>
    <w:p w:rsidR="00BA7FCC" w:rsidRPr="002D361A" w:rsidRDefault="00BA7FCC">
      <w:pPr>
        <w:ind w:left="360"/>
        <w:rPr>
          <w:rFonts w:ascii="Arial" w:hAnsi="Arial"/>
          <w:sz w:val="22"/>
        </w:rPr>
      </w:pPr>
    </w:p>
    <w:p w:rsidR="00BA7FCC" w:rsidRPr="002D361A" w:rsidRDefault="00204450">
      <w:pPr>
        <w:ind w:left="360"/>
        <w:rPr>
          <w:rFonts w:ascii="Arial" w:hAnsi="Arial"/>
          <w:sz w:val="22"/>
        </w:rPr>
      </w:pPr>
      <w:r w:rsidRPr="002D361A">
        <w:rPr>
          <w:rFonts w:ascii="Arial" w:hAnsi="Arial"/>
          <w:sz w:val="22"/>
        </w:rPr>
        <w:t>Week 6 - 2</w:t>
      </w:r>
      <w:r w:rsidR="009C5558">
        <w:rPr>
          <w:rFonts w:ascii="Arial" w:hAnsi="Arial"/>
          <w:sz w:val="22"/>
        </w:rPr>
        <w:t>4</w:t>
      </w:r>
      <w:r w:rsidRPr="002D361A">
        <w:rPr>
          <w:rFonts w:ascii="Arial" w:hAnsi="Arial"/>
          <w:sz w:val="22"/>
        </w:rPr>
        <w:t xml:space="preserve"> Feb</w:t>
      </w:r>
      <w:r w:rsidRPr="002D361A">
        <w:rPr>
          <w:rFonts w:ascii="Arial" w:hAnsi="Arial"/>
          <w:sz w:val="22"/>
        </w:rPr>
        <w:tab/>
      </w:r>
      <w:r w:rsidRPr="002D361A">
        <w:rPr>
          <w:rFonts w:ascii="Arial" w:hAnsi="Arial"/>
          <w:sz w:val="22"/>
        </w:rPr>
        <w:tab/>
        <w:t>Muscles IV:  pelvic (cont.) -- pp. 97-109</w:t>
      </w:r>
      <w:r w:rsidRPr="002D361A">
        <w:rPr>
          <w:rFonts w:ascii="Arial" w:hAnsi="Arial"/>
          <w:sz w:val="22"/>
        </w:rPr>
        <w:tab/>
      </w:r>
      <w:r w:rsidRPr="002D361A">
        <w:rPr>
          <w:rFonts w:ascii="Arial" w:hAnsi="Arial"/>
          <w:sz w:val="22"/>
        </w:rPr>
        <w:tab/>
      </w:r>
      <w:r w:rsidRPr="002D361A">
        <w:rPr>
          <w:rFonts w:ascii="Arial" w:hAnsi="Arial"/>
          <w:sz w:val="22"/>
        </w:rPr>
        <w:tab/>
        <w:t>(33</w:t>
      </w:r>
      <w:r w:rsidRPr="009E6357">
        <w:rPr>
          <w:rFonts w:ascii="Arial" w:hAnsi="Arial"/>
          <w:sz w:val="22"/>
        </w:rPr>
        <w:t xml:space="preserve"> terms)</w:t>
      </w:r>
    </w:p>
    <w:p w:rsidR="00BA7FCC" w:rsidRPr="002D361A" w:rsidRDefault="00BA7FCC">
      <w:pPr>
        <w:ind w:left="360"/>
        <w:rPr>
          <w:rFonts w:ascii="Arial" w:hAnsi="Arial"/>
          <w:sz w:val="22"/>
        </w:rPr>
      </w:pPr>
    </w:p>
    <w:p w:rsidR="00BA7FCC" w:rsidRPr="002D361A" w:rsidRDefault="00BA7FCC">
      <w:pPr>
        <w:ind w:left="360"/>
        <w:rPr>
          <w:rFonts w:ascii="Arial" w:hAnsi="Arial"/>
          <w:sz w:val="22"/>
        </w:rPr>
      </w:pPr>
    </w:p>
    <w:p w:rsidR="00BA7FCC" w:rsidRPr="002D361A" w:rsidRDefault="00204450">
      <w:pPr>
        <w:ind w:left="360"/>
        <w:rPr>
          <w:rFonts w:ascii="Arial" w:hAnsi="Arial"/>
          <w:sz w:val="22"/>
        </w:rPr>
      </w:pPr>
      <w:r w:rsidRPr="002D361A">
        <w:rPr>
          <w:rFonts w:ascii="Arial" w:hAnsi="Arial"/>
          <w:sz w:val="22"/>
        </w:rPr>
        <w:t>Week 7 - 0</w:t>
      </w:r>
      <w:r w:rsidR="009C5558">
        <w:rPr>
          <w:rFonts w:ascii="Arial" w:hAnsi="Arial"/>
          <w:sz w:val="22"/>
        </w:rPr>
        <w:t>3</w:t>
      </w:r>
      <w:r w:rsidRPr="002D361A">
        <w:rPr>
          <w:rFonts w:ascii="Arial" w:hAnsi="Arial"/>
          <w:sz w:val="22"/>
        </w:rPr>
        <w:t xml:space="preserve"> Mar</w:t>
      </w:r>
      <w:r w:rsidRPr="002D361A">
        <w:rPr>
          <w:rFonts w:ascii="Arial" w:hAnsi="Arial"/>
          <w:sz w:val="22"/>
        </w:rPr>
        <w:tab/>
      </w:r>
      <w:r w:rsidRPr="002D361A">
        <w:rPr>
          <w:rFonts w:ascii="Arial" w:hAnsi="Arial"/>
          <w:sz w:val="22"/>
        </w:rPr>
        <w:tab/>
      </w:r>
      <w:r w:rsidRPr="009E6357">
        <w:rPr>
          <w:rFonts w:ascii="Arial" w:hAnsi="Arial"/>
          <w:b/>
          <w:sz w:val="22"/>
        </w:rPr>
        <w:t>Midterm Exam</w:t>
      </w:r>
      <w:r w:rsidRPr="009E6357">
        <w:rPr>
          <w:rFonts w:ascii="Arial" w:hAnsi="Arial"/>
          <w:sz w:val="22"/>
        </w:rPr>
        <w:t xml:space="preserve"> -- Ch. 1-4</w:t>
      </w:r>
      <w:r w:rsidRPr="009E6357">
        <w:rPr>
          <w:rFonts w:ascii="Arial" w:hAnsi="Arial"/>
          <w:sz w:val="22"/>
        </w:rPr>
        <w:tab/>
      </w:r>
      <w:r w:rsidRPr="009E6357">
        <w:rPr>
          <w:rFonts w:ascii="Arial" w:hAnsi="Arial"/>
          <w:sz w:val="22"/>
        </w:rPr>
        <w:tab/>
      </w:r>
      <w:r w:rsidRPr="009E6357">
        <w:rPr>
          <w:rFonts w:ascii="Arial" w:hAnsi="Arial"/>
          <w:sz w:val="22"/>
        </w:rPr>
        <w:tab/>
      </w:r>
      <w:r w:rsidRPr="009E6357">
        <w:rPr>
          <w:rFonts w:ascii="Arial" w:hAnsi="Arial"/>
          <w:sz w:val="22"/>
        </w:rPr>
        <w:tab/>
      </w:r>
      <w:r w:rsidRPr="009E6357">
        <w:rPr>
          <w:rFonts w:ascii="Arial" w:hAnsi="Arial"/>
          <w:sz w:val="22"/>
        </w:rPr>
        <w:tab/>
      </w:r>
      <w:r w:rsidRPr="002D361A">
        <w:rPr>
          <w:rFonts w:ascii="Arial" w:hAnsi="Arial"/>
          <w:sz w:val="22"/>
        </w:rPr>
        <w:t>(367</w:t>
      </w:r>
      <w:r w:rsidRPr="009E6357">
        <w:rPr>
          <w:rFonts w:ascii="Arial" w:hAnsi="Arial"/>
          <w:sz w:val="22"/>
        </w:rPr>
        <w:t xml:space="preserve"> terms)</w:t>
      </w:r>
    </w:p>
    <w:p w:rsidR="00BA7FCC" w:rsidRPr="002D361A" w:rsidRDefault="00BA7FCC">
      <w:pPr>
        <w:ind w:left="360"/>
        <w:rPr>
          <w:rFonts w:ascii="Arial" w:hAnsi="Arial"/>
          <w:sz w:val="22"/>
        </w:rPr>
      </w:pPr>
    </w:p>
    <w:p w:rsidR="00BA7FCC" w:rsidRPr="002D361A" w:rsidRDefault="00BA7FCC">
      <w:pPr>
        <w:ind w:left="360"/>
        <w:rPr>
          <w:rFonts w:ascii="Arial" w:hAnsi="Arial"/>
          <w:sz w:val="22"/>
        </w:rPr>
      </w:pPr>
    </w:p>
    <w:p w:rsidR="009C5558" w:rsidRPr="009E6357" w:rsidRDefault="009C5558" w:rsidP="009C5558">
      <w:pPr>
        <w:ind w:left="360"/>
        <w:rPr>
          <w:rFonts w:ascii="Arial" w:hAnsi="Arial"/>
          <w:sz w:val="22"/>
        </w:rPr>
      </w:pPr>
      <w:r w:rsidRPr="002957F0">
        <w:rPr>
          <w:rFonts w:ascii="Arial" w:hAnsi="Arial"/>
          <w:i/>
          <w:sz w:val="22"/>
        </w:rPr>
        <w:t xml:space="preserve">Week </w:t>
      </w:r>
      <w:r>
        <w:rPr>
          <w:rFonts w:ascii="Arial" w:hAnsi="Arial"/>
          <w:i/>
          <w:sz w:val="22"/>
        </w:rPr>
        <w:t>8</w:t>
      </w:r>
      <w:r w:rsidRPr="002957F0">
        <w:rPr>
          <w:rFonts w:ascii="Arial" w:hAnsi="Arial"/>
          <w:i/>
          <w:sz w:val="22"/>
        </w:rPr>
        <w:t xml:space="preserve"> - </w:t>
      </w:r>
      <w:r w:rsidRPr="00832706">
        <w:rPr>
          <w:rFonts w:ascii="Arial" w:hAnsi="Arial"/>
          <w:i/>
          <w:sz w:val="22"/>
        </w:rPr>
        <w:t>1</w:t>
      </w:r>
      <w:r>
        <w:rPr>
          <w:rFonts w:ascii="Arial" w:hAnsi="Arial"/>
          <w:i/>
          <w:sz w:val="22"/>
        </w:rPr>
        <w:t>0</w:t>
      </w:r>
      <w:r w:rsidRPr="002957F0">
        <w:rPr>
          <w:rFonts w:ascii="Arial" w:hAnsi="Arial"/>
          <w:i/>
          <w:sz w:val="22"/>
        </w:rPr>
        <w:t xml:space="preserve"> Mar</w:t>
      </w:r>
      <w:r w:rsidRPr="009E6357">
        <w:rPr>
          <w:rFonts w:ascii="Arial" w:hAnsi="Arial"/>
          <w:sz w:val="22"/>
        </w:rPr>
        <w:tab/>
      </w:r>
      <w:r w:rsidRPr="009E6357">
        <w:rPr>
          <w:rFonts w:ascii="Arial" w:hAnsi="Arial"/>
          <w:sz w:val="22"/>
        </w:rPr>
        <w:tab/>
      </w:r>
      <w:r w:rsidRPr="009E6357">
        <w:rPr>
          <w:rFonts w:ascii="Arial" w:hAnsi="Arial"/>
          <w:i/>
          <w:sz w:val="22"/>
        </w:rPr>
        <w:t>Spring Break</w:t>
      </w:r>
    </w:p>
    <w:p w:rsidR="009C5558" w:rsidRPr="009E6357" w:rsidRDefault="009C5558" w:rsidP="009C5558">
      <w:pPr>
        <w:ind w:left="360"/>
        <w:rPr>
          <w:rFonts w:ascii="Arial" w:hAnsi="Arial"/>
          <w:sz w:val="22"/>
        </w:rPr>
      </w:pPr>
    </w:p>
    <w:p w:rsidR="009C5558" w:rsidRPr="009E6357" w:rsidRDefault="009C5558" w:rsidP="009C5558">
      <w:pPr>
        <w:ind w:left="360"/>
        <w:rPr>
          <w:rFonts w:ascii="Arial" w:hAnsi="Arial"/>
          <w:sz w:val="22"/>
        </w:rPr>
      </w:pPr>
    </w:p>
    <w:p w:rsidR="00BA7FCC" w:rsidRPr="002D361A" w:rsidRDefault="00204450">
      <w:pPr>
        <w:ind w:left="360"/>
        <w:rPr>
          <w:rFonts w:ascii="Arial" w:hAnsi="Arial"/>
          <w:sz w:val="22"/>
        </w:rPr>
      </w:pPr>
      <w:r w:rsidRPr="002D361A">
        <w:rPr>
          <w:rFonts w:ascii="Arial" w:hAnsi="Arial"/>
          <w:sz w:val="22"/>
        </w:rPr>
        <w:t xml:space="preserve">Week </w:t>
      </w:r>
      <w:r w:rsidR="009C5558">
        <w:rPr>
          <w:rFonts w:ascii="Arial" w:hAnsi="Arial"/>
          <w:sz w:val="22"/>
        </w:rPr>
        <w:t>9</w:t>
      </w:r>
      <w:r w:rsidRPr="002D361A">
        <w:rPr>
          <w:rFonts w:ascii="Arial" w:hAnsi="Arial"/>
          <w:sz w:val="22"/>
        </w:rPr>
        <w:t xml:space="preserve"> - 1</w:t>
      </w:r>
      <w:r w:rsidR="009C5558">
        <w:rPr>
          <w:rFonts w:ascii="Arial" w:hAnsi="Arial"/>
          <w:sz w:val="22"/>
        </w:rPr>
        <w:t>7</w:t>
      </w:r>
      <w:r w:rsidRPr="002D361A">
        <w:rPr>
          <w:rFonts w:ascii="Arial" w:hAnsi="Arial"/>
          <w:sz w:val="22"/>
        </w:rPr>
        <w:t xml:space="preserve"> Mar</w:t>
      </w:r>
      <w:r w:rsidRPr="002D361A">
        <w:rPr>
          <w:rFonts w:ascii="Arial" w:hAnsi="Arial"/>
          <w:sz w:val="22"/>
        </w:rPr>
        <w:tab/>
      </w:r>
      <w:r w:rsidRPr="002D361A">
        <w:rPr>
          <w:rFonts w:ascii="Arial" w:hAnsi="Arial"/>
          <w:sz w:val="22"/>
        </w:rPr>
        <w:tab/>
      </w:r>
      <w:r w:rsidRPr="009E6357">
        <w:rPr>
          <w:rFonts w:ascii="Arial" w:hAnsi="Arial"/>
          <w:sz w:val="22"/>
        </w:rPr>
        <w:t>Central Nervous System:  (demo - coronal sections of sheep brain)</w:t>
      </w:r>
      <w:r w:rsidRPr="002D361A">
        <w:rPr>
          <w:rFonts w:ascii="Arial" w:hAnsi="Arial"/>
          <w:sz w:val="22"/>
        </w:rPr>
        <w:t xml:space="preserve"> </w:t>
      </w:r>
    </w:p>
    <w:p w:rsidR="00BA7FCC" w:rsidRPr="002D361A" w:rsidRDefault="00204450">
      <w:pPr>
        <w:ind w:left="360"/>
        <w:rPr>
          <w:rFonts w:ascii="Arial" w:hAnsi="Arial"/>
          <w:sz w:val="22"/>
        </w:rPr>
      </w:pP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t>pp. 127-151</w:t>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t xml:space="preserve">(142 </w:t>
      </w:r>
      <w:r w:rsidRPr="009E6357">
        <w:rPr>
          <w:rFonts w:ascii="Arial" w:hAnsi="Arial"/>
          <w:sz w:val="22"/>
        </w:rPr>
        <w:t>terms)</w:t>
      </w:r>
    </w:p>
    <w:p w:rsidR="00BA7FCC" w:rsidRPr="002D361A" w:rsidRDefault="00BA7FCC">
      <w:pPr>
        <w:ind w:left="360"/>
        <w:rPr>
          <w:rFonts w:ascii="Arial" w:hAnsi="Arial"/>
          <w:sz w:val="22"/>
        </w:rPr>
      </w:pPr>
    </w:p>
    <w:p w:rsidR="00BA7FCC" w:rsidRPr="002D361A" w:rsidRDefault="00204450">
      <w:pPr>
        <w:ind w:left="360"/>
        <w:rPr>
          <w:rFonts w:ascii="Arial" w:hAnsi="Arial"/>
          <w:sz w:val="22"/>
        </w:rPr>
      </w:pPr>
      <w:r w:rsidRPr="002D361A">
        <w:rPr>
          <w:rFonts w:ascii="Arial" w:hAnsi="Arial"/>
          <w:sz w:val="22"/>
        </w:rPr>
        <w:t>Week 10 - 2</w:t>
      </w:r>
      <w:r w:rsidR="009C5558">
        <w:rPr>
          <w:rFonts w:ascii="Arial" w:hAnsi="Arial"/>
          <w:sz w:val="22"/>
        </w:rPr>
        <w:t>4</w:t>
      </w:r>
      <w:r w:rsidRPr="002D361A">
        <w:rPr>
          <w:rFonts w:ascii="Arial" w:hAnsi="Arial"/>
          <w:sz w:val="22"/>
        </w:rPr>
        <w:t xml:space="preserve"> Mar</w:t>
      </w:r>
      <w:r w:rsidRPr="002D361A">
        <w:rPr>
          <w:rFonts w:ascii="Arial" w:hAnsi="Arial"/>
          <w:sz w:val="22"/>
        </w:rPr>
        <w:tab/>
      </w:r>
      <w:r w:rsidRPr="002D361A">
        <w:rPr>
          <w:rFonts w:ascii="Arial" w:hAnsi="Arial"/>
          <w:sz w:val="22"/>
        </w:rPr>
        <w:tab/>
        <w:t>Peripheral Nervous System &amp; Sensory Organs:  (demo - eye &amp; ear)</w:t>
      </w:r>
    </w:p>
    <w:p w:rsidR="00BA7FCC" w:rsidRPr="002D361A" w:rsidRDefault="00204450">
      <w:pPr>
        <w:ind w:left="360"/>
        <w:rPr>
          <w:rFonts w:ascii="Arial" w:hAnsi="Arial"/>
          <w:sz w:val="22"/>
        </w:rPr>
      </w:pP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t>pp. 151-157, 112-123</w:t>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t>(112</w:t>
      </w:r>
      <w:r w:rsidRPr="009E6357">
        <w:rPr>
          <w:rFonts w:ascii="Arial" w:hAnsi="Arial"/>
          <w:sz w:val="22"/>
        </w:rPr>
        <w:t xml:space="preserve"> terms)</w:t>
      </w:r>
    </w:p>
    <w:p w:rsidR="00BA7FCC" w:rsidRPr="002D361A" w:rsidRDefault="00204450">
      <w:pPr>
        <w:ind w:left="360"/>
        <w:rPr>
          <w:rFonts w:ascii="Arial" w:hAnsi="Arial"/>
          <w:sz w:val="22"/>
        </w:rPr>
      </w:pPr>
      <w:r w:rsidRPr="002D361A">
        <w:rPr>
          <w:rFonts w:ascii="Arial" w:hAnsi="Arial"/>
          <w:sz w:val="22"/>
        </w:rPr>
        <w:tab/>
      </w:r>
      <w:r w:rsidRPr="002D361A">
        <w:rPr>
          <w:rFonts w:ascii="Arial" w:hAnsi="Arial"/>
          <w:sz w:val="22"/>
        </w:rPr>
        <w:tab/>
      </w:r>
    </w:p>
    <w:p w:rsidR="00BA7FCC" w:rsidRPr="002D361A" w:rsidRDefault="00204450">
      <w:pPr>
        <w:ind w:left="360"/>
        <w:rPr>
          <w:rFonts w:ascii="Arial" w:hAnsi="Arial"/>
          <w:sz w:val="22"/>
        </w:rPr>
      </w:pPr>
      <w:r w:rsidRPr="002D361A">
        <w:rPr>
          <w:rFonts w:ascii="Arial" w:hAnsi="Arial"/>
          <w:sz w:val="22"/>
        </w:rPr>
        <w:t xml:space="preserve">Week 11 - </w:t>
      </w:r>
      <w:r w:rsidR="009C5558">
        <w:rPr>
          <w:rFonts w:ascii="Arial" w:hAnsi="Arial"/>
          <w:sz w:val="22"/>
        </w:rPr>
        <w:t>3</w:t>
      </w:r>
      <w:r w:rsidR="009C5558" w:rsidRPr="009E6357">
        <w:rPr>
          <w:rFonts w:ascii="Arial" w:hAnsi="Arial"/>
          <w:sz w:val="22"/>
        </w:rPr>
        <w:t xml:space="preserve">1 </w:t>
      </w:r>
      <w:r w:rsidR="009C5558">
        <w:rPr>
          <w:rFonts w:ascii="Arial" w:hAnsi="Arial"/>
          <w:sz w:val="22"/>
        </w:rPr>
        <w:t>Ma</w:t>
      </w:r>
      <w:r w:rsidR="009C5558" w:rsidRPr="009E6357">
        <w:rPr>
          <w:rFonts w:ascii="Arial" w:hAnsi="Arial"/>
          <w:sz w:val="22"/>
        </w:rPr>
        <w:t>r</w:t>
      </w:r>
      <w:r w:rsidRPr="002D361A">
        <w:rPr>
          <w:rFonts w:ascii="Arial" w:hAnsi="Arial"/>
          <w:sz w:val="22"/>
        </w:rPr>
        <w:tab/>
      </w:r>
      <w:r w:rsidRPr="002D361A">
        <w:rPr>
          <w:rFonts w:ascii="Arial" w:hAnsi="Arial"/>
          <w:sz w:val="22"/>
        </w:rPr>
        <w:tab/>
        <w:t>Digestive &amp; Respiratory Systems:  (demo - pig lungs &amp; heart)</w:t>
      </w:r>
    </w:p>
    <w:p w:rsidR="00BA7FCC" w:rsidRPr="002D361A" w:rsidRDefault="00204450">
      <w:pPr>
        <w:ind w:left="360"/>
        <w:rPr>
          <w:rFonts w:ascii="Arial" w:hAnsi="Arial"/>
          <w:sz w:val="22"/>
        </w:rPr>
      </w:pP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t>pp. 158-186</w:t>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t>(156</w:t>
      </w:r>
      <w:r w:rsidRPr="009E6357">
        <w:rPr>
          <w:rFonts w:ascii="Arial" w:hAnsi="Arial"/>
          <w:sz w:val="22"/>
        </w:rPr>
        <w:t xml:space="preserve"> terms)</w:t>
      </w:r>
    </w:p>
    <w:p w:rsidR="00BA7FCC" w:rsidRPr="002D361A" w:rsidRDefault="00BA7FCC">
      <w:pPr>
        <w:ind w:left="360"/>
        <w:rPr>
          <w:rFonts w:ascii="Arial" w:hAnsi="Arial"/>
          <w:sz w:val="22"/>
        </w:rPr>
      </w:pPr>
    </w:p>
    <w:p w:rsidR="00BA7FCC" w:rsidRPr="002D361A" w:rsidRDefault="00204450">
      <w:pPr>
        <w:ind w:left="360"/>
        <w:rPr>
          <w:rFonts w:ascii="Arial" w:hAnsi="Arial"/>
          <w:sz w:val="22"/>
        </w:rPr>
      </w:pPr>
      <w:r w:rsidRPr="002D361A">
        <w:rPr>
          <w:rFonts w:ascii="Arial" w:hAnsi="Arial"/>
          <w:sz w:val="22"/>
        </w:rPr>
        <w:t>Week 12 - 0</w:t>
      </w:r>
      <w:r w:rsidR="009C5558">
        <w:rPr>
          <w:rFonts w:ascii="Arial" w:hAnsi="Arial"/>
          <w:sz w:val="22"/>
        </w:rPr>
        <w:t>7</w:t>
      </w:r>
      <w:r w:rsidRPr="002D361A">
        <w:rPr>
          <w:rFonts w:ascii="Arial" w:hAnsi="Arial"/>
          <w:sz w:val="22"/>
        </w:rPr>
        <w:t xml:space="preserve"> Apr</w:t>
      </w:r>
      <w:r w:rsidRPr="002D361A">
        <w:rPr>
          <w:rFonts w:ascii="Arial" w:hAnsi="Arial"/>
          <w:sz w:val="22"/>
        </w:rPr>
        <w:tab/>
      </w:r>
      <w:r w:rsidRPr="002D361A">
        <w:rPr>
          <w:rFonts w:ascii="Arial" w:hAnsi="Arial"/>
          <w:sz w:val="22"/>
        </w:rPr>
        <w:tab/>
        <w:t>Circulatory System I:  cranial to heart  (demo - sheep &amp; ox hearts)</w:t>
      </w:r>
    </w:p>
    <w:p w:rsidR="00BA7FCC" w:rsidRPr="002D361A" w:rsidRDefault="00204450">
      <w:pPr>
        <w:ind w:left="360"/>
        <w:rPr>
          <w:rFonts w:ascii="Arial" w:hAnsi="Arial"/>
          <w:sz w:val="22"/>
        </w:rPr>
      </w:pP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t>pp. 187-209</w:t>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t>(93</w:t>
      </w:r>
      <w:r w:rsidRPr="009E6357">
        <w:rPr>
          <w:rFonts w:ascii="Arial" w:hAnsi="Arial"/>
          <w:sz w:val="22"/>
        </w:rPr>
        <w:t xml:space="preserve"> terms)</w:t>
      </w:r>
    </w:p>
    <w:p w:rsidR="00BA7FCC" w:rsidRPr="002D361A" w:rsidRDefault="00BA7FCC">
      <w:pPr>
        <w:ind w:left="360"/>
        <w:rPr>
          <w:rFonts w:ascii="Arial" w:hAnsi="Arial"/>
          <w:sz w:val="22"/>
        </w:rPr>
      </w:pPr>
    </w:p>
    <w:p w:rsidR="00BA7FCC" w:rsidRPr="002D361A" w:rsidRDefault="00204450">
      <w:pPr>
        <w:ind w:left="360"/>
        <w:rPr>
          <w:rFonts w:ascii="Arial" w:hAnsi="Arial"/>
          <w:sz w:val="22"/>
        </w:rPr>
      </w:pPr>
      <w:r w:rsidRPr="002D361A">
        <w:rPr>
          <w:rFonts w:ascii="Arial" w:hAnsi="Arial"/>
          <w:sz w:val="22"/>
        </w:rPr>
        <w:t>Week 13 - 1</w:t>
      </w:r>
      <w:r w:rsidR="009C5558">
        <w:rPr>
          <w:rFonts w:ascii="Arial" w:hAnsi="Arial"/>
          <w:sz w:val="22"/>
        </w:rPr>
        <w:t>4</w:t>
      </w:r>
      <w:r w:rsidRPr="002D361A">
        <w:rPr>
          <w:rFonts w:ascii="Arial" w:hAnsi="Arial"/>
          <w:sz w:val="22"/>
        </w:rPr>
        <w:t xml:space="preserve"> Apr</w:t>
      </w:r>
      <w:r w:rsidRPr="002D361A">
        <w:rPr>
          <w:rFonts w:ascii="Arial" w:hAnsi="Arial"/>
          <w:sz w:val="22"/>
        </w:rPr>
        <w:tab/>
      </w:r>
      <w:r w:rsidRPr="002D361A">
        <w:rPr>
          <w:rFonts w:ascii="Arial" w:hAnsi="Arial"/>
          <w:sz w:val="22"/>
        </w:rPr>
        <w:tab/>
        <w:t>Circulatory System II:  caudal to heart -- pp. 209-226</w:t>
      </w:r>
      <w:r w:rsidRPr="002D361A">
        <w:rPr>
          <w:rFonts w:ascii="Arial" w:hAnsi="Arial"/>
          <w:sz w:val="22"/>
        </w:rPr>
        <w:tab/>
        <w:t>(121</w:t>
      </w:r>
      <w:r w:rsidRPr="009E6357">
        <w:rPr>
          <w:rFonts w:ascii="Arial" w:hAnsi="Arial"/>
          <w:sz w:val="22"/>
        </w:rPr>
        <w:t xml:space="preserve"> terms)</w:t>
      </w:r>
    </w:p>
    <w:p w:rsidR="00BA7FCC" w:rsidRPr="002D361A" w:rsidRDefault="00BA7FCC">
      <w:pPr>
        <w:ind w:left="360"/>
        <w:rPr>
          <w:rFonts w:ascii="Arial" w:hAnsi="Arial"/>
          <w:sz w:val="22"/>
        </w:rPr>
      </w:pPr>
    </w:p>
    <w:p w:rsidR="00BA7FCC" w:rsidRPr="002D361A" w:rsidRDefault="00BA7FCC">
      <w:pPr>
        <w:ind w:left="360"/>
        <w:rPr>
          <w:rFonts w:ascii="Arial" w:hAnsi="Arial"/>
          <w:sz w:val="22"/>
        </w:rPr>
      </w:pPr>
    </w:p>
    <w:p w:rsidR="00BA7FCC" w:rsidRPr="002D361A" w:rsidRDefault="00204450">
      <w:pPr>
        <w:ind w:left="360"/>
        <w:rPr>
          <w:rFonts w:ascii="Arial" w:hAnsi="Arial"/>
          <w:sz w:val="22"/>
        </w:rPr>
      </w:pPr>
      <w:r w:rsidRPr="002D361A">
        <w:rPr>
          <w:rFonts w:ascii="Arial" w:hAnsi="Arial"/>
          <w:sz w:val="22"/>
        </w:rPr>
        <w:t>Week 14 - 2</w:t>
      </w:r>
      <w:r w:rsidR="009C5558">
        <w:rPr>
          <w:rFonts w:ascii="Arial" w:hAnsi="Arial"/>
          <w:sz w:val="22"/>
        </w:rPr>
        <w:t>1</w:t>
      </w:r>
      <w:r w:rsidRPr="002D361A">
        <w:rPr>
          <w:rFonts w:ascii="Arial" w:hAnsi="Arial"/>
          <w:sz w:val="22"/>
        </w:rPr>
        <w:t xml:space="preserve"> Apr</w:t>
      </w:r>
      <w:r w:rsidRPr="002D361A">
        <w:rPr>
          <w:rFonts w:ascii="Arial" w:hAnsi="Arial"/>
          <w:sz w:val="22"/>
        </w:rPr>
        <w:tab/>
      </w:r>
      <w:r w:rsidRPr="002D361A">
        <w:rPr>
          <w:rFonts w:ascii="Arial" w:hAnsi="Arial"/>
          <w:sz w:val="22"/>
        </w:rPr>
        <w:tab/>
        <w:t>Urogenital Systems:  (demo - pig kidney &amp; cow repro. tracts)</w:t>
      </w:r>
    </w:p>
    <w:p w:rsidR="00BA7FCC" w:rsidRPr="002D361A" w:rsidRDefault="00204450" w:rsidP="00BA7FCC">
      <w:pPr>
        <w:ind w:left="360"/>
        <w:rPr>
          <w:rFonts w:ascii="Arial" w:hAnsi="Arial"/>
          <w:sz w:val="22"/>
        </w:rPr>
      </w:pP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t>pp. 238-257</w:t>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t>(100</w:t>
      </w:r>
      <w:r w:rsidRPr="009E6357">
        <w:rPr>
          <w:rFonts w:ascii="Arial" w:hAnsi="Arial"/>
          <w:sz w:val="22"/>
        </w:rPr>
        <w:t xml:space="preserve"> terms)</w:t>
      </w:r>
    </w:p>
    <w:p w:rsidR="00BA7FCC" w:rsidRPr="002D361A" w:rsidRDefault="00BA7FCC" w:rsidP="00BA7FCC">
      <w:pPr>
        <w:ind w:left="360"/>
        <w:rPr>
          <w:rFonts w:ascii="Arial" w:hAnsi="Arial"/>
          <w:sz w:val="22"/>
        </w:rPr>
      </w:pPr>
    </w:p>
    <w:p w:rsidR="00BA7FCC" w:rsidRPr="002D361A" w:rsidRDefault="00204450">
      <w:pPr>
        <w:ind w:left="360"/>
        <w:rPr>
          <w:rFonts w:ascii="Arial" w:hAnsi="Arial"/>
          <w:sz w:val="22"/>
        </w:rPr>
      </w:pPr>
      <w:r w:rsidRPr="002D361A">
        <w:rPr>
          <w:rFonts w:ascii="Arial" w:hAnsi="Arial"/>
          <w:sz w:val="22"/>
        </w:rPr>
        <w:t>Week 15 – 2</w:t>
      </w:r>
      <w:r w:rsidR="009C5558">
        <w:rPr>
          <w:rFonts w:ascii="Arial" w:hAnsi="Arial"/>
          <w:sz w:val="22"/>
        </w:rPr>
        <w:t>8</w:t>
      </w:r>
      <w:r w:rsidRPr="002D361A">
        <w:rPr>
          <w:rFonts w:ascii="Arial" w:hAnsi="Arial"/>
          <w:sz w:val="22"/>
        </w:rPr>
        <w:t xml:space="preserve"> Apr</w:t>
      </w:r>
      <w:r w:rsidRPr="002D361A">
        <w:rPr>
          <w:rFonts w:ascii="Arial" w:hAnsi="Arial"/>
          <w:sz w:val="22"/>
        </w:rPr>
        <w:tab/>
      </w:r>
      <w:r w:rsidRPr="002D361A">
        <w:rPr>
          <w:rFonts w:ascii="Arial" w:hAnsi="Arial"/>
          <w:sz w:val="22"/>
        </w:rPr>
        <w:tab/>
      </w:r>
      <w:r w:rsidRPr="002D361A">
        <w:rPr>
          <w:rFonts w:ascii="Arial" w:hAnsi="Arial"/>
          <w:b/>
          <w:sz w:val="22"/>
        </w:rPr>
        <w:t>Final Exam</w:t>
      </w:r>
      <w:r w:rsidRPr="002D361A">
        <w:rPr>
          <w:rFonts w:ascii="Arial" w:hAnsi="Arial"/>
          <w:sz w:val="22"/>
        </w:rPr>
        <w:t xml:space="preserve"> -- Ch. 5-9;  Lab notebooks due</w:t>
      </w:r>
      <w:r w:rsidRPr="002D361A">
        <w:rPr>
          <w:rFonts w:ascii="Arial" w:hAnsi="Arial"/>
          <w:sz w:val="22"/>
        </w:rPr>
        <w:tab/>
      </w:r>
      <w:r w:rsidRPr="002D361A">
        <w:rPr>
          <w:rFonts w:ascii="Arial" w:hAnsi="Arial"/>
          <w:sz w:val="22"/>
        </w:rPr>
        <w:tab/>
      </w:r>
      <w:r w:rsidRPr="002D361A">
        <w:rPr>
          <w:rFonts w:ascii="Arial" w:hAnsi="Arial"/>
          <w:sz w:val="22"/>
        </w:rPr>
        <w:tab/>
        <w:t>(724</w:t>
      </w:r>
      <w:r w:rsidRPr="009E6357">
        <w:rPr>
          <w:rFonts w:ascii="Arial" w:hAnsi="Arial"/>
          <w:sz w:val="22"/>
        </w:rPr>
        <w:t xml:space="preserve"> terms)</w:t>
      </w:r>
    </w:p>
    <w:p w:rsidR="00BA7FCC" w:rsidRPr="002D361A" w:rsidRDefault="00204450">
      <w:pPr>
        <w:ind w:left="360"/>
        <w:rPr>
          <w:rFonts w:ascii="Arial" w:hAnsi="Arial"/>
          <w:b/>
          <w:sz w:val="22"/>
        </w:rPr>
      </w:pPr>
      <w:r w:rsidRPr="002D361A">
        <w:rPr>
          <w:rFonts w:ascii="Arial" w:hAnsi="Arial"/>
          <w:sz w:val="22"/>
        </w:rPr>
        <w:tab/>
      </w:r>
      <w:r w:rsidRPr="002D361A">
        <w:rPr>
          <w:rFonts w:ascii="Arial" w:hAnsi="Arial"/>
          <w:sz w:val="22"/>
        </w:rPr>
        <w:tab/>
      </w:r>
      <w:r w:rsidRPr="002D361A">
        <w:rPr>
          <w:rFonts w:ascii="Arial" w:hAnsi="Arial"/>
          <w:sz w:val="22"/>
        </w:rPr>
        <w:tab/>
      </w:r>
      <w:r w:rsidRPr="002D361A">
        <w:rPr>
          <w:rFonts w:ascii="Arial" w:hAnsi="Arial"/>
          <w:sz w:val="22"/>
        </w:rPr>
        <w:tab/>
      </w:r>
    </w:p>
    <w:p w:rsidR="00BA7FCC" w:rsidRPr="002D361A" w:rsidRDefault="00BA7FCC">
      <w:pPr>
        <w:rPr>
          <w:rFonts w:ascii="Arial" w:hAnsi="Arial"/>
          <w:b/>
          <w:sz w:val="22"/>
        </w:rPr>
      </w:pPr>
    </w:p>
    <w:p w:rsidR="00BA7FCC" w:rsidRPr="002D361A" w:rsidRDefault="00204450">
      <w:pPr>
        <w:rPr>
          <w:rFonts w:ascii="Arial" w:hAnsi="Arial"/>
          <w:b/>
          <w:color w:val="000000"/>
          <w:sz w:val="32"/>
        </w:rPr>
      </w:pPr>
      <w:r w:rsidRPr="002D361A">
        <w:rPr>
          <w:rFonts w:ascii="Arial" w:hAnsi="Arial"/>
          <w:b/>
          <w:sz w:val="22"/>
        </w:rPr>
        <w:br w:type="page"/>
      </w:r>
      <w:r w:rsidRPr="002D361A">
        <w:rPr>
          <w:rFonts w:ascii="Arial" w:hAnsi="Arial"/>
          <w:b/>
          <w:color w:val="000000"/>
          <w:sz w:val="32"/>
        </w:rPr>
        <w:t>Safety Guidelines for anatomy labs:</w:t>
      </w:r>
    </w:p>
    <w:p w:rsidR="00BA7FCC" w:rsidRDefault="00BA7FCC">
      <w:pPr>
        <w:rPr>
          <w:rFonts w:ascii="Arial" w:hAnsi="Arial"/>
          <w:color w:val="000000"/>
        </w:rPr>
      </w:pPr>
    </w:p>
    <w:p w:rsidR="00BA7FCC" w:rsidRDefault="00204450">
      <w:pPr>
        <w:numPr>
          <w:ilvl w:val="0"/>
          <w:numId w:val="1"/>
        </w:numPr>
        <w:rPr>
          <w:rFonts w:ascii="Arial" w:hAnsi="Arial"/>
          <w:color w:val="000000"/>
        </w:rPr>
      </w:pPr>
      <w:r>
        <w:rPr>
          <w:rFonts w:ascii="Arial" w:hAnsi="Arial"/>
          <w:color w:val="000000"/>
        </w:rPr>
        <w:t xml:space="preserve">Follow </w:t>
      </w:r>
      <w:r>
        <w:rPr>
          <w:rFonts w:ascii="Arial" w:hAnsi="Arial"/>
          <w:color w:val="000000"/>
          <w:u w:val="single"/>
        </w:rPr>
        <w:t>all</w:t>
      </w:r>
      <w:r>
        <w:rPr>
          <w:rFonts w:ascii="Arial" w:hAnsi="Arial"/>
          <w:color w:val="000000"/>
        </w:rPr>
        <w:t xml:space="preserve"> instructions given by your teacher.</w:t>
      </w:r>
    </w:p>
    <w:p w:rsidR="00BA7FCC" w:rsidRDefault="00BA7FCC">
      <w:pPr>
        <w:ind w:left="360" w:hanging="360"/>
        <w:rPr>
          <w:rFonts w:ascii="Arial" w:hAnsi="Arial"/>
          <w:color w:val="000000"/>
        </w:rPr>
      </w:pPr>
    </w:p>
    <w:p w:rsidR="00BA7FCC" w:rsidRDefault="00204450">
      <w:pPr>
        <w:numPr>
          <w:ilvl w:val="0"/>
          <w:numId w:val="1"/>
        </w:numPr>
        <w:rPr>
          <w:rFonts w:ascii="Arial" w:hAnsi="Arial"/>
          <w:color w:val="000000"/>
        </w:rPr>
      </w:pPr>
      <w:r>
        <w:rPr>
          <w:rFonts w:ascii="Arial" w:hAnsi="Arial"/>
          <w:color w:val="000000"/>
        </w:rPr>
        <w:t xml:space="preserve">Do </w:t>
      </w:r>
      <w:r>
        <w:rPr>
          <w:rFonts w:ascii="Arial" w:hAnsi="Arial"/>
          <w:color w:val="000000"/>
          <w:u w:val="single"/>
        </w:rPr>
        <w:t>not</w:t>
      </w:r>
      <w:r>
        <w:rPr>
          <w:rFonts w:ascii="Arial" w:hAnsi="Arial"/>
          <w:color w:val="000000"/>
        </w:rPr>
        <w:t xml:space="preserve"> bring food or drinks into the laboratory.</w:t>
      </w:r>
    </w:p>
    <w:p w:rsidR="00BA7FCC" w:rsidRDefault="00BA7FCC">
      <w:pPr>
        <w:ind w:left="360" w:hanging="360"/>
        <w:rPr>
          <w:rFonts w:ascii="Arial" w:hAnsi="Arial"/>
          <w:color w:val="000000"/>
        </w:rPr>
      </w:pPr>
    </w:p>
    <w:p w:rsidR="00BA7FCC" w:rsidRDefault="00204450">
      <w:pPr>
        <w:numPr>
          <w:ilvl w:val="0"/>
          <w:numId w:val="1"/>
        </w:numPr>
        <w:rPr>
          <w:rFonts w:ascii="Arial" w:hAnsi="Arial"/>
          <w:color w:val="000000"/>
        </w:rPr>
      </w:pPr>
      <w:r>
        <w:rPr>
          <w:rFonts w:ascii="Arial" w:hAnsi="Arial"/>
          <w:color w:val="000000"/>
        </w:rPr>
        <w:t>Minimize contact with preservative chemicals:</w:t>
      </w:r>
    </w:p>
    <w:p w:rsidR="00BA7FCC" w:rsidRDefault="00BA7FCC">
      <w:pPr>
        <w:rPr>
          <w:rFonts w:ascii="Arial" w:hAnsi="Arial"/>
          <w:color w:val="000000"/>
        </w:rPr>
      </w:pPr>
    </w:p>
    <w:p w:rsidR="00BA7FCC" w:rsidRDefault="00204450">
      <w:pPr>
        <w:ind w:left="1080" w:hanging="360"/>
        <w:rPr>
          <w:rFonts w:ascii="Arial" w:hAnsi="Arial"/>
          <w:color w:val="000000"/>
        </w:rPr>
      </w:pPr>
      <w:r>
        <w:rPr>
          <w:rFonts w:ascii="Arial" w:hAnsi="Arial"/>
          <w:color w:val="000000"/>
        </w:rPr>
        <w:t xml:space="preserve">- rinse the specimens completely before dissection; </w:t>
      </w:r>
    </w:p>
    <w:p w:rsidR="00BA7FCC" w:rsidRDefault="00BA7FCC">
      <w:pPr>
        <w:ind w:left="1080" w:hanging="360"/>
        <w:rPr>
          <w:rFonts w:ascii="Arial" w:hAnsi="Arial"/>
          <w:color w:val="000000"/>
        </w:rPr>
      </w:pPr>
    </w:p>
    <w:p w:rsidR="00BA7FCC" w:rsidRDefault="00204450">
      <w:pPr>
        <w:ind w:left="1080" w:hanging="360"/>
        <w:rPr>
          <w:rFonts w:ascii="Arial" w:hAnsi="Arial"/>
          <w:color w:val="000000"/>
        </w:rPr>
      </w:pPr>
      <w:r>
        <w:rPr>
          <w:rFonts w:ascii="Arial" w:hAnsi="Arial"/>
          <w:color w:val="000000"/>
        </w:rPr>
        <w:t xml:space="preserve">- wear </w:t>
      </w:r>
      <w:r>
        <w:rPr>
          <w:rFonts w:ascii="Arial" w:hAnsi="Arial"/>
          <w:color w:val="000000"/>
          <w:u w:val="single"/>
        </w:rPr>
        <w:t>gloves</w:t>
      </w:r>
      <w:r>
        <w:rPr>
          <w:rFonts w:ascii="Arial" w:hAnsi="Arial"/>
          <w:color w:val="000000"/>
        </w:rPr>
        <w:t xml:space="preserve"> (provided by us) and protective clothing during dissection;</w:t>
      </w:r>
    </w:p>
    <w:p w:rsidR="00BA7FCC" w:rsidRDefault="00BA7FCC">
      <w:pPr>
        <w:ind w:left="1080" w:hanging="360"/>
        <w:rPr>
          <w:rFonts w:ascii="Arial" w:hAnsi="Arial"/>
          <w:color w:val="000000"/>
        </w:rPr>
      </w:pPr>
    </w:p>
    <w:p w:rsidR="00BA7FCC" w:rsidRDefault="00204450">
      <w:pPr>
        <w:ind w:left="1080" w:hanging="360"/>
        <w:rPr>
          <w:rFonts w:ascii="Arial" w:hAnsi="Arial"/>
          <w:color w:val="000000"/>
        </w:rPr>
      </w:pPr>
      <w:r>
        <w:rPr>
          <w:rFonts w:ascii="Arial" w:hAnsi="Arial"/>
          <w:color w:val="000000"/>
        </w:rPr>
        <w:t xml:space="preserve">- wear safety </w:t>
      </w:r>
      <w:r>
        <w:rPr>
          <w:rFonts w:ascii="Arial" w:hAnsi="Arial"/>
          <w:color w:val="000000"/>
          <w:u w:val="single"/>
        </w:rPr>
        <w:t>goggles</w:t>
      </w:r>
      <w:r>
        <w:rPr>
          <w:rFonts w:ascii="Arial" w:hAnsi="Arial"/>
          <w:color w:val="000000"/>
        </w:rPr>
        <w:t xml:space="preserve"> (provided by us) to prevent the splashing of any chemicals into the eyes - do not wear contact lenses into the lab under any circumstances;</w:t>
      </w:r>
    </w:p>
    <w:p w:rsidR="00BA7FCC" w:rsidRDefault="00BA7FCC">
      <w:pPr>
        <w:ind w:left="1080" w:hanging="360"/>
        <w:rPr>
          <w:rFonts w:ascii="Arial" w:hAnsi="Arial"/>
          <w:color w:val="000000"/>
        </w:rPr>
      </w:pPr>
    </w:p>
    <w:p w:rsidR="00BA7FCC" w:rsidRDefault="00204450">
      <w:pPr>
        <w:ind w:left="1080" w:hanging="360"/>
        <w:rPr>
          <w:rFonts w:ascii="Arial" w:hAnsi="Arial"/>
          <w:color w:val="000000"/>
        </w:rPr>
      </w:pPr>
      <w:r>
        <w:rPr>
          <w:rFonts w:ascii="Arial" w:hAnsi="Arial"/>
          <w:color w:val="000000"/>
        </w:rPr>
        <w:t>- know where the eye-wash fountain is and how to use it if needed;</w:t>
      </w:r>
    </w:p>
    <w:p w:rsidR="00BA7FCC" w:rsidRDefault="00BA7FCC">
      <w:pPr>
        <w:ind w:left="1080" w:hanging="360"/>
        <w:rPr>
          <w:rFonts w:ascii="Arial" w:hAnsi="Arial"/>
          <w:color w:val="000000"/>
        </w:rPr>
      </w:pPr>
    </w:p>
    <w:p w:rsidR="00BA7FCC" w:rsidRDefault="00204450">
      <w:pPr>
        <w:ind w:left="1080" w:hanging="360"/>
        <w:rPr>
          <w:rFonts w:ascii="Arial" w:hAnsi="Arial"/>
          <w:color w:val="000000"/>
        </w:rPr>
      </w:pPr>
      <w:r>
        <w:rPr>
          <w:rFonts w:ascii="Arial" w:hAnsi="Arial"/>
          <w:color w:val="000000"/>
        </w:rPr>
        <w:t xml:space="preserve">- </w:t>
      </w:r>
      <w:r>
        <w:rPr>
          <w:rFonts w:ascii="Arial" w:hAnsi="Arial"/>
          <w:color w:val="000000"/>
          <w:u w:val="single"/>
        </w:rPr>
        <w:t>never</w:t>
      </w:r>
      <w:r>
        <w:rPr>
          <w:rFonts w:ascii="Arial" w:hAnsi="Arial"/>
          <w:color w:val="000000"/>
        </w:rPr>
        <w:t xml:space="preserve"> ingest specimen parts, or bring hands near mouth or eyes;</w:t>
      </w:r>
    </w:p>
    <w:p w:rsidR="00BA7FCC" w:rsidRDefault="00BA7FCC">
      <w:pPr>
        <w:ind w:left="1080" w:hanging="360"/>
        <w:rPr>
          <w:rFonts w:ascii="Arial" w:hAnsi="Arial"/>
          <w:color w:val="000000"/>
        </w:rPr>
      </w:pPr>
    </w:p>
    <w:p w:rsidR="00BA7FCC" w:rsidRDefault="00204450">
      <w:pPr>
        <w:ind w:left="1080" w:hanging="360"/>
        <w:rPr>
          <w:rFonts w:ascii="Arial" w:hAnsi="Arial"/>
          <w:color w:val="000000"/>
        </w:rPr>
      </w:pPr>
      <w:r>
        <w:rPr>
          <w:rFonts w:ascii="Arial" w:hAnsi="Arial"/>
          <w:color w:val="000000"/>
        </w:rPr>
        <w:t xml:space="preserve">- inform your teacher of </w:t>
      </w:r>
      <w:r>
        <w:rPr>
          <w:rFonts w:ascii="Arial" w:hAnsi="Arial"/>
          <w:color w:val="000000"/>
          <w:u w:val="single"/>
        </w:rPr>
        <w:t>any</w:t>
      </w:r>
      <w:r>
        <w:rPr>
          <w:rFonts w:ascii="Arial" w:hAnsi="Arial"/>
          <w:color w:val="000000"/>
        </w:rPr>
        <w:t xml:space="preserve"> illness or injury resulting from exposure to specimens, chemicals, or tools used in the laboratory.</w:t>
      </w:r>
    </w:p>
    <w:p w:rsidR="00BA7FCC" w:rsidRDefault="00BA7FCC">
      <w:pPr>
        <w:ind w:left="360" w:hanging="360"/>
        <w:rPr>
          <w:rFonts w:ascii="Arial" w:hAnsi="Arial"/>
          <w:color w:val="000000"/>
        </w:rPr>
      </w:pPr>
    </w:p>
    <w:p w:rsidR="00BA7FCC" w:rsidRDefault="00204450">
      <w:pPr>
        <w:numPr>
          <w:ilvl w:val="0"/>
          <w:numId w:val="1"/>
        </w:numPr>
        <w:rPr>
          <w:rFonts w:ascii="Arial" w:hAnsi="Arial"/>
          <w:color w:val="000000"/>
        </w:rPr>
      </w:pPr>
      <w:r>
        <w:rPr>
          <w:rFonts w:ascii="Arial" w:hAnsi="Arial"/>
          <w:color w:val="000000"/>
        </w:rPr>
        <w:t>Handle dissection equipment (provided by us) with extreme care.</w:t>
      </w:r>
    </w:p>
    <w:p w:rsidR="00BA7FCC" w:rsidRDefault="00BA7FCC">
      <w:pPr>
        <w:ind w:left="360" w:hanging="360"/>
        <w:rPr>
          <w:rFonts w:ascii="Arial" w:hAnsi="Arial"/>
          <w:color w:val="000000"/>
        </w:rPr>
      </w:pPr>
    </w:p>
    <w:p w:rsidR="00BA7FCC" w:rsidRDefault="00204450">
      <w:pPr>
        <w:numPr>
          <w:ilvl w:val="0"/>
          <w:numId w:val="1"/>
        </w:numPr>
        <w:rPr>
          <w:rFonts w:ascii="Arial" w:hAnsi="Arial"/>
          <w:color w:val="000000"/>
        </w:rPr>
      </w:pPr>
      <w:r>
        <w:rPr>
          <w:rFonts w:ascii="Arial" w:hAnsi="Arial"/>
          <w:color w:val="000000"/>
        </w:rPr>
        <w:t xml:space="preserve">Treat all specimens with appropriate </w:t>
      </w:r>
      <w:r>
        <w:rPr>
          <w:rFonts w:ascii="Arial" w:hAnsi="Arial"/>
          <w:color w:val="000000"/>
          <w:u w:val="single"/>
        </w:rPr>
        <w:t>respect</w:t>
      </w:r>
      <w:r>
        <w:rPr>
          <w:rFonts w:ascii="Arial" w:hAnsi="Arial"/>
          <w:color w:val="000000"/>
        </w:rPr>
        <w:t xml:space="preserve"> and </w:t>
      </w:r>
      <w:r>
        <w:rPr>
          <w:rFonts w:ascii="Arial" w:hAnsi="Arial"/>
          <w:color w:val="000000"/>
          <w:u w:val="single"/>
        </w:rPr>
        <w:t>consideration</w:t>
      </w:r>
      <w:r>
        <w:rPr>
          <w:rFonts w:ascii="Arial" w:hAnsi="Arial"/>
          <w:color w:val="000000"/>
        </w:rPr>
        <w:t>, any inappropriate behavior will result in access to the lab being limited to scheduled class time only.</w:t>
      </w:r>
    </w:p>
    <w:p w:rsidR="00BA7FCC" w:rsidRDefault="00BA7FCC">
      <w:pPr>
        <w:ind w:left="360" w:hanging="360"/>
        <w:rPr>
          <w:rFonts w:ascii="Arial" w:hAnsi="Arial"/>
          <w:color w:val="000000"/>
        </w:rPr>
      </w:pPr>
    </w:p>
    <w:p w:rsidR="00BA7FCC" w:rsidRDefault="00204450">
      <w:pPr>
        <w:numPr>
          <w:ilvl w:val="0"/>
          <w:numId w:val="1"/>
        </w:numPr>
        <w:rPr>
          <w:rFonts w:ascii="Arial" w:hAnsi="Arial"/>
          <w:color w:val="000000"/>
        </w:rPr>
      </w:pPr>
      <w:r>
        <w:rPr>
          <w:rFonts w:ascii="Arial" w:hAnsi="Arial"/>
          <w:color w:val="000000"/>
        </w:rPr>
        <w:t xml:space="preserve">Use only </w:t>
      </w:r>
      <w:r>
        <w:rPr>
          <w:rFonts w:ascii="Arial" w:hAnsi="Arial"/>
          <w:color w:val="000000"/>
          <w:u w:val="single"/>
        </w:rPr>
        <w:t>your</w:t>
      </w:r>
      <w:r>
        <w:rPr>
          <w:rFonts w:ascii="Arial" w:hAnsi="Arial"/>
          <w:color w:val="000000"/>
        </w:rPr>
        <w:t xml:space="preserve"> specimen for dissection.</w:t>
      </w:r>
    </w:p>
    <w:p w:rsidR="00BA7FCC" w:rsidRDefault="00BA7FCC">
      <w:pPr>
        <w:ind w:left="360" w:hanging="360"/>
        <w:rPr>
          <w:rFonts w:ascii="Arial" w:hAnsi="Arial"/>
          <w:color w:val="000000"/>
        </w:rPr>
      </w:pPr>
    </w:p>
    <w:p w:rsidR="00BA7FCC" w:rsidRDefault="00204450">
      <w:pPr>
        <w:numPr>
          <w:ilvl w:val="0"/>
          <w:numId w:val="1"/>
        </w:numPr>
        <w:rPr>
          <w:rFonts w:ascii="Arial" w:hAnsi="Arial"/>
          <w:color w:val="000000"/>
        </w:rPr>
      </w:pPr>
      <w:r>
        <w:rPr>
          <w:rFonts w:ascii="Arial" w:hAnsi="Arial"/>
          <w:color w:val="000000"/>
        </w:rPr>
        <w:t>Never remove specimens or specimen parts from the classroom - until the dissection is completed all parts of the dissection must remain within the dissecting pan.</w:t>
      </w:r>
    </w:p>
    <w:p w:rsidR="00BA7FCC" w:rsidRDefault="00BA7FCC">
      <w:pPr>
        <w:ind w:left="360" w:hanging="360"/>
        <w:rPr>
          <w:rFonts w:ascii="Arial" w:hAnsi="Arial"/>
          <w:color w:val="000000"/>
        </w:rPr>
      </w:pPr>
    </w:p>
    <w:p w:rsidR="00BA7FCC" w:rsidRDefault="00204450">
      <w:pPr>
        <w:numPr>
          <w:ilvl w:val="0"/>
          <w:numId w:val="1"/>
        </w:numPr>
        <w:rPr>
          <w:rFonts w:ascii="Arial" w:hAnsi="Arial"/>
          <w:color w:val="000000"/>
        </w:rPr>
      </w:pPr>
      <w:r>
        <w:rPr>
          <w:rFonts w:ascii="Arial" w:hAnsi="Arial"/>
          <w:color w:val="000000"/>
        </w:rPr>
        <w:t>Properly dispose of dissected materials – do not wash tissues into the sink or leave them on the counter or the floor.</w:t>
      </w:r>
    </w:p>
    <w:p w:rsidR="00BA7FCC" w:rsidRDefault="00BA7FCC">
      <w:pPr>
        <w:ind w:left="360" w:hanging="360"/>
        <w:rPr>
          <w:rFonts w:ascii="Arial" w:hAnsi="Arial"/>
          <w:color w:val="000000"/>
        </w:rPr>
      </w:pPr>
    </w:p>
    <w:p w:rsidR="00BA7FCC" w:rsidRDefault="00204450">
      <w:pPr>
        <w:numPr>
          <w:ilvl w:val="0"/>
          <w:numId w:val="1"/>
        </w:numPr>
        <w:rPr>
          <w:rFonts w:ascii="Arial" w:hAnsi="Arial"/>
          <w:color w:val="000000"/>
        </w:rPr>
      </w:pPr>
      <w:r>
        <w:rPr>
          <w:rFonts w:ascii="Arial" w:hAnsi="Arial"/>
          <w:color w:val="000000"/>
        </w:rPr>
        <w:t xml:space="preserve">Store specimens </w:t>
      </w:r>
      <w:r>
        <w:rPr>
          <w:rFonts w:ascii="Arial" w:hAnsi="Arial"/>
          <w:color w:val="000000"/>
          <w:u w:val="single"/>
        </w:rPr>
        <w:t>only</w:t>
      </w:r>
      <w:r>
        <w:rPr>
          <w:rFonts w:ascii="Arial" w:hAnsi="Arial"/>
          <w:color w:val="000000"/>
        </w:rPr>
        <w:t xml:space="preserve"> as directed by your teacher.</w:t>
      </w:r>
    </w:p>
    <w:p w:rsidR="00BA7FCC" w:rsidRDefault="00BA7FCC">
      <w:pPr>
        <w:ind w:left="360" w:hanging="360"/>
        <w:rPr>
          <w:rFonts w:ascii="Arial" w:hAnsi="Arial"/>
          <w:color w:val="000000"/>
        </w:rPr>
      </w:pPr>
    </w:p>
    <w:p w:rsidR="00BA7FCC" w:rsidRDefault="00204450">
      <w:pPr>
        <w:pStyle w:val="BodyTextIndent"/>
        <w:numPr>
          <w:ilvl w:val="0"/>
          <w:numId w:val="1"/>
        </w:numPr>
      </w:pPr>
      <w:r>
        <w:t>Clean up the work area and return all equipment (washed and dried) to the proper place when the dissection is completed.</w:t>
      </w:r>
    </w:p>
    <w:p w:rsidR="00BA7FCC" w:rsidRDefault="00BA7FCC">
      <w:pPr>
        <w:ind w:left="360" w:hanging="360"/>
        <w:rPr>
          <w:rFonts w:ascii="Arial" w:hAnsi="Arial"/>
          <w:color w:val="000000"/>
        </w:rPr>
      </w:pPr>
    </w:p>
    <w:p w:rsidR="00BA7FCC" w:rsidRDefault="00204450">
      <w:pPr>
        <w:numPr>
          <w:ilvl w:val="0"/>
          <w:numId w:val="1"/>
        </w:numPr>
        <w:rPr>
          <w:rFonts w:ascii="Arial" w:hAnsi="Arial"/>
          <w:color w:val="000000"/>
        </w:rPr>
      </w:pPr>
      <w:r>
        <w:rPr>
          <w:rFonts w:ascii="Arial" w:hAnsi="Arial"/>
          <w:color w:val="000000"/>
        </w:rPr>
        <w:t>Wash hands after each dissection.</w:t>
      </w:r>
    </w:p>
    <w:p w:rsidR="00BA7FCC" w:rsidRDefault="00204450">
      <w:pPr>
        <w:jc w:val="center"/>
        <w:rPr>
          <w:rFonts w:ascii="Times" w:hAnsi="Times"/>
          <w:b/>
          <w:sz w:val="48"/>
        </w:rPr>
      </w:pPr>
      <w:r>
        <w:rPr>
          <w:rFonts w:ascii="Times" w:hAnsi="Times"/>
        </w:rPr>
        <w:br w:type="page"/>
      </w:r>
      <w:r>
        <w:rPr>
          <w:rFonts w:ascii="Times" w:hAnsi="Times"/>
          <w:b/>
          <w:sz w:val="48"/>
        </w:rPr>
        <w:t>Anatomical Structures for BIOL 381L</w:t>
      </w:r>
    </w:p>
    <w:p w:rsidR="00BA7FCC" w:rsidRDefault="00204450">
      <w:pPr>
        <w:jc w:val="center"/>
        <w:rPr>
          <w:rFonts w:ascii="Times" w:hAnsi="Times"/>
          <w:b/>
        </w:rPr>
      </w:pPr>
      <w:r>
        <w:rPr>
          <w:rFonts w:ascii="Times" w:hAnsi="Times"/>
          <w:b/>
        </w:rPr>
        <w:t xml:space="preserve">(bold terms from </w:t>
      </w:r>
      <w:r>
        <w:rPr>
          <w:rFonts w:ascii="Times" w:hAnsi="Times"/>
          <w:b/>
          <w:i/>
        </w:rPr>
        <w:t>Walker &amp; Homberger</w:t>
      </w:r>
      <w:r>
        <w:rPr>
          <w:rFonts w:ascii="Times" w:hAnsi="Times"/>
          <w:b/>
        </w:rPr>
        <w:t>)</w:t>
      </w:r>
    </w:p>
    <w:p w:rsidR="00BA7FCC" w:rsidRDefault="00BA7FCC">
      <w:pPr>
        <w:pStyle w:val="Footer"/>
        <w:tabs>
          <w:tab w:val="clear" w:pos="4320"/>
          <w:tab w:val="clear" w:pos="8640"/>
        </w:tabs>
        <w:rPr>
          <w:rFonts w:ascii="Times" w:hAnsi="Times"/>
        </w:rPr>
      </w:pPr>
    </w:p>
    <w:p w:rsidR="00BA7FCC" w:rsidRPr="002D361A" w:rsidRDefault="00204450" w:rsidP="00BA7FCC">
      <w:pPr>
        <w:pStyle w:val="Heading1"/>
        <w:rPr>
          <w:sz w:val="32"/>
        </w:rPr>
      </w:pPr>
      <w:r w:rsidRPr="002D361A">
        <w:rPr>
          <w:sz w:val="32"/>
        </w:rPr>
        <w:t>Cat Skeletal System</w:t>
      </w:r>
    </w:p>
    <w:p w:rsidR="00BA7FCC" w:rsidRDefault="00BA7FCC" w:rsidP="00BA7FCC">
      <w:pPr>
        <w:rPr>
          <w:rFonts w:ascii="Times" w:hAnsi="Times"/>
          <w:b/>
          <w:u w:val="single"/>
        </w:rPr>
      </w:pPr>
    </w:p>
    <w:p w:rsidR="00BA7FCC" w:rsidRDefault="00204450" w:rsidP="00BA7FCC">
      <w:pPr>
        <w:rPr>
          <w:rFonts w:ascii="Times" w:hAnsi="Times"/>
          <w:b/>
          <w:u w:val="single"/>
        </w:rPr>
      </w:pPr>
      <w:r>
        <w:rPr>
          <w:rFonts w:ascii="Times" w:hAnsi="Times"/>
          <w:b/>
          <w:u w:val="single"/>
        </w:rPr>
        <w:t>Axial Skeleton</w:t>
      </w:r>
    </w:p>
    <w:p w:rsidR="00BA7FCC" w:rsidRDefault="00204450" w:rsidP="00BA7FCC">
      <w:pPr>
        <w:ind w:left="360"/>
        <w:rPr>
          <w:rFonts w:ascii="Times" w:hAnsi="Times"/>
          <w:b/>
        </w:rPr>
      </w:pPr>
      <w:r>
        <w:rPr>
          <w:rFonts w:ascii="Times" w:hAnsi="Times"/>
          <w:b/>
        </w:rPr>
        <w:t>Vertebrae:</w:t>
      </w:r>
    </w:p>
    <w:p w:rsidR="00BA7FCC" w:rsidRDefault="00204450" w:rsidP="00BA7FCC">
      <w:pPr>
        <w:ind w:left="720"/>
        <w:rPr>
          <w:rFonts w:ascii="Times" w:hAnsi="Times"/>
        </w:rPr>
      </w:pPr>
      <w:r>
        <w:rPr>
          <w:rFonts w:ascii="Times" w:hAnsi="Times"/>
        </w:rPr>
        <w:t xml:space="preserve">cervical – </w:t>
      </w:r>
    </w:p>
    <w:p w:rsidR="00BA7FCC" w:rsidRDefault="00204450" w:rsidP="00BA7FCC">
      <w:pPr>
        <w:spacing w:line="360" w:lineRule="auto"/>
        <w:ind w:left="1080"/>
        <w:rPr>
          <w:rFonts w:ascii="Times" w:hAnsi="Times"/>
        </w:rPr>
      </w:pPr>
      <w:r>
        <w:rPr>
          <w:rFonts w:ascii="Times" w:hAnsi="Times"/>
        </w:rPr>
        <w:t>transverse foramen, atlas, axis, alar foramen, dens</w:t>
      </w:r>
    </w:p>
    <w:p w:rsidR="00BA7FCC" w:rsidRDefault="00204450" w:rsidP="00BA7FCC">
      <w:pPr>
        <w:ind w:left="720"/>
        <w:rPr>
          <w:rFonts w:ascii="Times" w:hAnsi="Times"/>
        </w:rPr>
      </w:pPr>
      <w:r>
        <w:rPr>
          <w:rFonts w:ascii="Times" w:hAnsi="Times"/>
        </w:rPr>
        <w:t xml:space="preserve">thoracic – </w:t>
      </w:r>
    </w:p>
    <w:p w:rsidR="00BA7FCC" w:rsidRDefault="00204450" w:rsidP="00BA7FCC">
      <w:pPr>
        <w:spacing w:line="360" w:lineRule="auto"/>
        <w:ind w:left="1080"/>
        <w:rPr>
          <w:rFonts w:ascii="Times" w:hAnsi="Times"/>
        </w:rPr>
      </w:pPr>
      <w:r>
        <w:rPr>
          <w:rFonts w:ascii="Times" w:hAnsi="Times"/>
        </w:rPr>
        <w:t xml:space="preserve">vertebral arch, spinous process, vertebral canal, vertebral body (centrum), acoelous, </w:t>
      </w:r>
    </w:p>
    <w:p w:rsidR="00BA7FCC" w:rsidRDefault="00204450" w:rsidP="00BA7FCC">
      <w:pPr>
        <w:spacing w:line="360" w:lineRule="auto"/>
        <w:ind w:left="1080"/>
        <w:rPr>
          <w:rFonts w:ascii="Times" w:hAnsi="Times"/>
        </w:rPr>
      </w:pPr>
      <w:r>
        <w:rPr>
          <w:rFonts w:ascii="Times" w:hAnsi="Times"/>
        </w:rPr>
        <w:t xml:space="preserve">cranial articular processes, caudal articular processes, diapophyses, articular facet, pedicle, </w:t>
      </w:r>
    </w:p>
    <w:p w:rsidR="00BA7FCC" w:rsidRDefault="00204450" w:rsidP="00BA7FCC">
      <w:pPr>
        <w:spacing w:line="360" w:lineRule="auto"/>
        <w:ind w:left="1080"/>
        <w:rPr>
          <w:rFonts w:ascii="Times" w:hAnsi="Times"/>
        </w:rPr>
      </w:pPr>
      <w:r>
        <w:rPr>
          <w:rFonts w:ascii="Times" w:hAnsi="Times"/>
        </w:rPr>
        <w:t>intervertebral foramina, accessory process</w:t>
      </w:r>
    </w:p>
    <w:p w:rsidR="00BA7FCC" w:rsidRDefault="00204450" w:rsidP="00BA7FCC">
      <w:pPr>
        <w:ind w:left="720"/>
        <w:rPr>
          <w:rFonts w:ascii="Times" w:hAnsi="Times"/>
        </w:rPr>
      </w:pPr>
      <w:r>
        <w:rPr>
          <w:rFonts w:ascii="Times" w:hAnsi="Times"/>
        </w:rPr>
        <w:t xml:space="preserve">lumbar – </w:t>
      </w:r>
    </w:p>
    <w:p w:rsidR="00BA7FCC" w:rsidRDefault="00204450" w:rsidP="00BA7FCC">
      <w:pPr>
        <w:spacing w:line="360" w:lineRule="auto"/>
        <w:ind w:left="1080"/>
        <w:rPr>
          <w:rFonts w:ascii="Times" w:hAnsi="Times"/>
        </w:rPr>
      </w:pPr>
      <w:r>
        <w:rPr>
          <w:rFonts w:ascii="Times" w:hAnsi="Times"/>
        </w:rPr>
        <w:t>pleurapophysis, mamillary process</w:t>
      </w:r>
    </w:p>
    <w:p w:rsidR="00BA7FCC" w:rsidRDefault="00204450" w:rsidP="00BA7FCC">
      <w:pPr>
        <w:ind w:left="720"/>
        <w:rPr>
          <w:rFonts w:ascii="Times" w:hAnsi="Times"/>
        </w:rPr>
      </w:pPr>
      <w:r>
        <w:rPr>
          <w:rFonts w:ascii="Times" w:hAnsi="Times"/>
        </w:rPr>
        <w:t xml:space="preserve">sacral – </w:t>
      </w:r>
    </w:p>
    <w:p w:rsidR="00BA7FCC" w:rsidRDefault="00204450" w:rsidP="00BA7FCC">
      <w:pPr>
        <w:spacing w:line="360" w:lineRule="auto"/>
        <w:ind w:left="1080"/>
        <w:rPr>
          <w:rFonts w:ascii="Times" w:hAnsi="Times"/>
        </w:rPr>
      </w:pPr>
      <w:r>
        <w:rPr>
          <w:rFonts w:ascii="Times" w:hAnsi="Times"/>
        </w:rPr>
        <w:t>sacrum, dorsal/ventral foramina</w:t>
      </w:r>
    </w:p>
    <w:p w:rsidR="00BA7FCC" w:rsidRDefault="00204450" w:rsidP="00BA7FCC">
      <w:pPr>
        <w:ind w:left="720"/>
        <w:rPr>
          <w:rFonts w:ascii="Times" w:hAnsi="Times"/>
        </w:rPr>
      </w:pPr>
      <w:r>
        <w:rPr>
          <w:rFonts w:ascii="Times" w:hAnsi="Times"/>
        </w:rPr>
        <w:t xml:space="preserve">caudal – </w:t>
      </w:r>
    </w:p>
    <w:p w:rsidR="00BA7FCC" w:rsidRDefault="00204450" w:rsidP="00BA7FCC">
      <w:pPr>
        <w:spacing w:line="360" w:lineRule="auto"/>
        <w:ind w:left="1080"/>
        <w:rPr>
          <w:rFonts w:ascii="Times" w:hAnsi="Times"/>
        </w:rPr>
      </w:pPr>
      <w:r>
        <w:rPr>
          <w:rFonts w:ascii="Times" w:hAnsi="Times"/>
        </w:rPr>
        <w:t>hemal arches, hemal processes</w:t>
      </w:r>
    </w:p>
    <w:p w:rsidR="00BA7FCC" w:rsidRDefault="00BA7FCC" w:rsidP="00BA7FCC">
      <w:pPr>
        <w:spacing w:line="360" w:lineRule="auto"/>
        <w:ind w:left="720"/>
        <w:rPr>
          <w:rFonts w:ascii="Times" w:hAnsi="Times"/>
        </w:rPr>
      </w:pPr>
    </w:p>
    <w:p w:rsidR="00BA7FCC" w:rsidRDefault="00204450" w:rsidP="00BA7FCC">
      <w:pPr>
        <w:ind w:left="360"/>
        <w:rPr>
          <w:rFonts w:ascii="Times" w:hAnsi="Times"/>
          <w:b/>
        </w:rPr>
      </w:pPr>
      <w:r>
        <w:rPr>
          <w:rFonts w:ascii="Times" w:hAnsi="Times"/>
          <w:b/>
        </w:rPr>
        <w:t xml:space="preserve">Ribs – </w:t>
      </w:r>
    </w:p>
    <w:p w:rsidR="00BA7FCC" w:rsidRDefault="00204450" w:rsidP="00BA7FCC">
      <w:pPr>
        <w:spacing w:line="360" w:lineRule="auto"/>
        <w:ind w:left="720"/>
        <w:rPr>
          <w:rFonts w:ascii="Times" w:hAnsi="Times"/>
        </w:rPr>
      </w:pPr>
      <w:r>
        <w:rPr>
          <w:rFonts w:ascii="Times" w:hAnsi="Times"/>
        </w:rPr>
        <w:t xml:space="preserve">head, tuberculum, neck, body, costal cartilage, vertebrosternal ribs, vertebrocostal ribs, </w:t>
      </w:r>
    </w:p>
    <w:p w:rsidR="00BA7FCC" w:rsidRDefault="00204450" w:rsidP="00BA7FCC">
      <w:pPr>
        <w:spacing w:line="360" w:lineRule="auto"/>
        <w:ind w:left="720"/>
        <w:rPr>
          <w:rFonts w:ascii="Times" w:hAnsi="Times"/>
        </w:rPr>
      </w:pPr>
      <w:r>
        <w:rPr>
          <w:rFonts w:ascii="Times" w:hAnsi="Times"/>
        </w:rPr>
        <w:t>vertebral ribs, true ribs, false ribs</w:t>
      </w:r>
    </w:p>
    <w:p w:rsidR="00BA7FCC" w:rsidRDefault="00BA7FCC" w:rsidP="00BA7FCC">
      <w:pPr>
        <w:spacing w:line="360" w:lineRule="auto"/>
        <w:ind w:left="720"/>
        <w:rPr>
          <w:rFonts w:ascii="Times" w:hAnsi="Times"/>
        </w:rPr>
      </w:pPr>
    </w:p>
    <w:p w:rsidR="00BA7FCC" w:rsidRDefault="00204450" w:rsidP="00BA7FCC">
      <w:pPr>
        <w:ind w:left="360"/>
        <w:rPr>
          <w:rFonts w:ascii="Times" w:hAnsi="Times"/>
          <w:b/>
        </w:rPr>
      </w:pPr>
      <w:r>
        <w:rPr>
          <w:rFonts w:ascii="Times" w:hAnsi="Times"/>
          <w:b/>
        </w:rPr>
        <w:t xml:space="preserve">Sternum – </w:t>
      </w:r>
    </w:p>
    <w:p w:rsidR="00BA7FCC" w:rsidRDefault="00204450" w:rsidP="00BA7FCC">
      <w:pPr>
        <w:spacing w:line="360" w:lineRule="auto"/>
        <w:ind w:left="720"/>
        <w:rPr>
          <w:rFonts w:ascii="Times" w:hAnsi="Times"/>
        </w:rPr>
      </w:pPr>
      <w:r>
        <w:rPr>
          <w:rFonts w:ascii="Times" w:hAnsi="Times"/>
        </w:rPr>
        <w:t>sternebrae, manubrium, xiphisternum, body, xiphoid process</w:t>
      </w:r>
    </w:p>
    <w:p w:rsidR="00BA7FCC" w:rsidRDefault="00BA7FCC" w:rsidP="00BA7FCC">
      <w:pPr>
        <w:ind w:left="720"/>
        <w:rPr>
          <w:rFonts w:ascii="Times" w:hAnsi="Times"/>
        </w:rPr>
      </w:pPr>
    </w:p>
    <w:p w:rsidR="00BA7FCC" w:rsidRDefault="00BA7FCC" w:rsidP="00BA7FCC">
      <w:pPr>
        <w:rPr>
          <w:rFonts w:ascii="Times" w:hAnsi="Times"/>
        </w:rPr>
      </w:pPr>
    </w:p>
    <w:p w:rsidR="00BA7FCC" w:rsidRDefault="00204450" w:rsidP="00BA7FCC">
      <w:pPr>
        <w:rPr>
          <w:rFonts w:ascii="Times" w:hAnsi="Times"/>
          <w:b/>
          <w:u w:val="single"/>
        </w:rPr>
      </w:pPr>
      <w:r>
        <w:rPr>
          <w:rFonts w:ascii="Times" w:hAnsi="Times"/>
          <w:b/>
          <w:u w:val="single"/>
        </w:rPr>
        <w:t>Head Skeleton</w:t>
      </w:r>
    </w:p>
    <w:p w:rsidR="00BA7FCC" w:rsidRDefault="00204450" w:rsidP="00BA7FCC">
      <w:pPr>
        <w:ind w:left="360"/>
        <w:rPr>
          <w:rFonts w:ascii="Times" w:hAnsi="Times"/>
          <w:b/>
        </w:rPr>
      </w:pPr>
      <w:r>
        <w:rPr>
          <w:rFonts w:ascii="Times" w:hAnsi="Times"/>
          <w:b/>
        </w:rPr>
        <w:t>General:</w:t>
      </w:r>
    </w:p>
    <w:p w:rsidR="00BA7FCC" w:rsidRDefault="00204450" w:rsidP="00BA7FCC">
      <w:pPr>
        <w:spacing w:line="360" w:lineRule="auto"/>
        <w:ind w:left="720"/>
        <w:rPr>
          <w:rFonts w:ascii="Times" w:hAnsi="Times"/>
        </w:rPr>
      </w:pPr>
      <w:r>
        <w:rPr>
          <w:rFonts w:ascii="Times" w:hAnsi="Times"/>
        </w:rPr>
        <w:t>facial region, cranial region, nares, orbits, foramen magnum, occipital condyle, tympanic bullae, external acoustic meatus, mastoid process, paracondylar process, zygomatic arch,</w:t>
      </w:r>
    </w:p>
    <w:p w:rsidR="00BA7FCC" w:rsidRDefault="00204450" w:rsidP="00BA7FCC">
      <w:pPr>
        <w:spacing w:line="360" w:lineRule="auto"/>
        <w:ind w:left="720"/>
        <w:rPr>
          <w:rFonts w:ascii="Times" w:hAnsi="Times"/>
        </w:rPr>
      </w:pPr>
      <w:r>
        <w:rPr>
          <w:rFonts w:ascii="Times" w:hAnsi="Times"/>
        </w:rPr>
        <w:t xml:space="preserve">mandibular fossa, temporal fenestra, postorbital processes, nuchal crest, sagittal crest, </w:t>
      </w:r>
    </w:p>
    <w:p w:rsidR="00BA7FCC" w:rsidRDefault="00204450" w:rsidP="00BA7FCC">
      <w:pPr>
        <w:spacing w:line="360" w:lineRule="auto"/>
        <w:ind w:left="720"/>
        <w:rPr>
          <w:rFonts w:ascii="Times" w:hAnsi="Times"/>
        </w:rPr>
      </w:pPr>
      <w:r>
        <w:rPr>
          <w:rFonts w:ascii="Times" w:hAnsi="Times"/>
        </w:rPr>
        <w:t xml:space="preserve">temporal line, hard palate, choanae, pterygoid process, hamulus, pterygoid fossa, incisive, </w:t>
      </w:r>
      <w:r w:rsidR="000E34B9">
        <w:rPr>
          <w:rFonts w:ascii="Times" w:hAnsi="Times"/>
        </w:rPr>
        <w:t xml:space="preserve">maxilla, </w:t>
      </w:r>
      <w:r>
        <w:rPr>
          <w:rFonts w:ascii="Times" w:hAnsi="Times"/>
        </w:rPr>
        <w:t>lacrimal, zygomatic, temporal, squamous portion, petrosal portion , tympanic, endotympanic, malleus, incus, stapes, nasals, frontals, parietals, occipital, interparietal, ethmoid, basisphenoid, presphenoid, vomer, palatine, sutural ligament, periosteum, lambdoidal suture, sagittal suture, synchondroses</w:t>
      </w:r>
    </w:p>
    <w:p w:rsidR="00BA7FCC" w:rsidRDefault="00BA7FCC" w:rsidP="00BA7FCC">
      <w:pPr>
        <w:spacing w:line="360" w:lineRule="auto"/>
        <w:ind w:left="360"/>
        <w:rPr>
          <w:rFonts w:ascii="Times" w:hAnsi="Times"/>
          <w:b/>
        </w:rPr>
      </w:pPr>
    </w:p>
    <w:p w:rsidR="00BA7FCC" w:rsidRDefault="00204450" w:rsidP="00BA7FCC">
      <w:pPr>
        <w:ind w:left="360"/>
        <w:rPr>
          <w:rFonts w:ascii="Times" w:hAnsi="Times"/>
          <w:b/>
        </w:rPr>
      </w:pPr>
      <w:r>
        <w:rPr>
          <w:rFonts w:ascii="Times" w:hAnsi="Times"/>
          <w:b/>
        </w:rPr>
        <w:t>Interior:</w:t>
      </w:r>
    </w:p>
    <w:p w:rsidR="00BA7FCC" w:rsidRDefault="00204450" w:rsidP="00BA7FCC">
      <w:pPr>
        <w:spacing w:line="360" w:lineRule="auto"/>
        <w:ind w:left="720"/>
        <w:rPr>
          <w:rFonts w:ascii="Times" w:hAnsi="Times"/>
        </w:rPr>
      </w:pPr>
      <w:r>
        <w:rPr>
          <w:rFonts w:ascii="Times" w:hAnsi="Times"/>
        </w:rPr>
        <w:t xml:space="preserve">cranial cavity, caudal cranial fossa, rostral cranial fossa, tentorium, internal acoustic meatus, </w:t>
      </w:r>
    </w:p>
    <w:p w:rsidR="00BA7FCC" w:rsidRDefault="00204450" w:rsidP="00BA7FCC">
      <w:pPr>
        <w:spacing w:line="360" w:lineRule="auto"/>
        <w:ind w:left="720"/>
        <w:rPr>
          <w:rFonts w:ascii="Times" w:hAnsi="Times"/>
        </w:rPr>
      </w:pPr>
      <w:r>
        <w:rPr>
          <w:rFonts w:ascii="Times" w:hAnsi="Times"/>
        </w:rPr>
        <w:t>sella turcica, sphenoidas air sinus, frontal air sinus, cribriform plate, ethmoid, perpendicular plate, conchae, dorsal concha, ventral concha, middle concha, ventral nasal meatus</w:t>
      </w:r>
    </w:p>
    <w:p w:rsidR="00BA7FCC" w:rsidRDefault="00BA7FCC" w:rsidP="00BA7FCC">
      <w:pPr>
        <w:ind w:left="720"/>
        <w:rPr>
          <w:rFonts w:ascii="Times" w:hAnsi="Times"/>
        </w:rPr>
      </w:pPr>
    </w:p>
    <w:p w:rsidR="00BA7FCC" w:rsidRDefault="00204450" w:rsidP="00BA7FCC">
      <w:pPr>
        <w:spacing w:line="360" w:lineRule="auto"/>
        <w:ind w:left="360"/>
        <w:rPr>
          <w:rFonts w:ascii="Times" w:hAnsi="Times"/>
          <w:b/>
        </w:rPr>
      </w:pPr>
      <w:r>
        <w:rPr>
          <w:rFonts w:ascii="Times" w:hAnsi="Times"/>
          <w:b/>
        </w:rPr>
        <w:t>Foramina:</w:t>
      </w:r>
    </w:p>
    <w:p w:rsidR="00BA7FCC" w:rsidRDefault="00204450" w:rsidP="00BA7FCC">
      <w:pPr>
        <w:spacing w:line="360" w:lineRule="auto"/>
        <w:ind w:left="720"/>
        <w:rPr>
          <w:rFonts w:ascii="Times" w:hAnsi="Times"/>
        </w:rPr>
      </w:pPr>
      <w:r>
        <w:rPr>
          <w:rFonts w:ascii="Times" w:hAnsi="Times"/>
        </w:rPr>
        <w:t>cribriform foramina, optic canal, orbital fissure, foramen rotundum, foramen ovale, internal acoustic meatus, stylomastoid foramen, jugular foramen, hypoglossal canal, ethmoid foramen, infraorbital canal, alveolar foramina, sphenopalatine foramen, palatine fissure, palatine canal, pterygoid canal, auditory tube lacrimal canal, carotid canal, condyloid canal, fenestra vestibuli, fenestra cochleae</w:t>
      </w:r>
    </w:p>
    <w:p w:rsidR="00BA7FCC" w:rsidRDefault="00BA7FCC" w:rsidP="00BA7FCC">
      <w:pPr>
        <w:ind w:left="720"/>
        <w:rPr>
          <w:rFonts w:ascii="Times" w:hAnsi="Times"/>
        </w:rPr>
      </w:pPr>
    </w:p>
    <w:p w:rsidR="00BA7FCC" w:rsidRDefault="00204450" w:rsidP="00BA7FCC">
      <w:pPr>
        <w:ind w:left="360"/>
        <w:rPr>
          <w:rFonts w:ascii="Times" w:hAnsi="Times"/>
          <w:b/>
        </w:rPr>
      </w:pPr>
      <w:r>
        <w:rPr>
          <w:rFonts w:ascii="Times" w:hAnsi="Times"/>
          <w:b/>
        </w:rPr>
        <w:t>Lower Jaw:</w:t>
      </w:r>
    </w:p>
    <w:p w:rsidR="00BA7FCC" w:rsidRDefault="00204450" w:rsidP="00BA7FCC">
      <w:pPr>
        <w:spacing w:line="360" w:lineRule="auto"/>
        <w:ind w:left="720"/>
        <w:rPr>
          <w:rFonts w:ascii="Times" w:hAnsi="Times"/>
        </w:rPr>
      </w:pPr>
      <w:r>
        <w:rPr>
          <w:rFonts w:ascii="Times" w:hAnsi="Times"/>
        </w:rPr>
        <w:t xml:space="preserve">mandible, dentary bones, intermandibular joint, body, masseteric fossa, coronoid process, </w:t>
      </w:r>
    </w:p>
    <w:p w:rsidR="00BA7FCC" w:rsidRDefault="00204450" w:rsidP="00BA7FCC">
      <w:pPr>
        <w:spacing w:line="360" w:lineRule="auto"/>
        <w:ind w:left="720"/>
        <w:rPr>
          <w:rFonts w:ascii="Times" w:hAnsi="Times"/>
        </w:rPr>
      </w:pPr>
      <w:r>
        <w:rPr>
          <w:rFonts w:ascii="Times" w:hAnsi="Times"/>
        </w:rPr>
        <w:t>condyloid process, angular process, mandibular foramen, mental foramina</w:t>
      </w:r>
    </w:p>
    <w:p w:rsidR="00BA7FCC" w:rsidRDefault="00BA7FCC" w:rsidP="00BA7FCC">
      <w:pPr>
        <w:ind w:left="360" w:hanging="360"/>
        <w:rPr>
          <w:rFonts w:ascii="Times" w:hAnsi="Times"/>
        </w:rPr>
      </w:pPr>
    </w:p>
    <w:p w:rsidR="00BA7FCC" w:rsidRDefault="00204450" w:rsidP="00BA7FCC">
      <w:pPr>
        <w:rPr>
          <w:rFonts w:ascii="Times" w:hAnsi="Times"/>
          <w:b/>
          <w:u w:val="single"/>
        </w:rPr>
      </w:pPr>
      <w:r>
        <w:rPr>
          <w:rFonts w:ascii="Times" w:hAnsi="Times"/>
          <w:b/>
          <w:u w:val="single"/>
        </w:rPr>
        <w:t>Appendicular Skeleton</w:t>
      </w:r>
    </w:p>
    <w:p w:rsidR="00BA7FCC" w:rsidRDefault="00204450" w:rsidP="00BA7FCC">
      <w:pPr>
        <w:ind w:left="360"/>
        <w:rPr>
          <w:rFonts w:ascii="Times" w:hAnsi="Times"/>
          <w:b/>
        </w:rPr>
      </w:pPr>
      <w:r>
        <w:rPr>
          <w:rFonts w:ascii="Times" w:hAnsi="Times"/>
          <w:b/>
        </w:rPr>
        <w:t>Pectoral Girdle:</w:t>
      </w:r>
    </w:p>
    <w:p w:rsidR="00BA7FCC" w:rsidRDefault="00204450" w:rsidP="00BA7FCC">
      <w:pPr>
        <w:spacing w:line="360" w:lineRule="auto"/>
        <w:ind w:left="720"/>
        <w:rPr>
          <w:rFonts w:ascii="Times" w:hAnsi="Times"/>
        </w:rPr>
      </w:pPr>
      <w:r>
        <w:rPr>
          <w:rFonts w:ascii="Times" w:hAnsi="Times"/>
        </w:rPr>
        <w:t xml:space="preserve">scapula (coracoid process, glenoid fossa, dorsal border, cranial border, caudal border, scapular spine, acromion, metacromion, supraspinous fossa, </w:t>
      </w:r>
      <w:r w:rsidR="000E34B9">
        <w:rPr>
          <w:rFonts w:ascii="Times" w:hAnsi="Times"/>
        </w:rPr>
        <w:t xml:space="preserve">infraspinous fossa, </w:t>
      </w:r>
      <w:r>
        <w:rPr>
          <w:rFonts w:ascii="Times" w:hAnsi="Times"/>
        </w:rPr>
        <w:t>subscapular fossa), clavicle, humerus (head, greater tubercle, lesser tubercle, intertubercular groove, condyle, trochlea, capitulum, olecranon fossa, medial epicondyle lateral epicondyle, supracondylar foramen, body), ulna (trochlear notch, olecranon, coronoid process, radial notch, lateral styloid process), radius (head, radial tuberosity, medial styloid process), manus, carpus, carpal bones, scaphoid, lunate, triquetrum, pisiform, sesamoid bones, trapezium, trapezoid, capitate, hamate, metacarpals, phalanges</w:t>
      </w:r>
    </w:p>
    <w:p w:rsidR="00BA7FCC" w:rsidRDefault="00BA7FCC" w:rsidP="00BA7FCC">
      <w:pPr>
        <w:ind w:left="720"/>
        <w:rPr>
          <w:rFonts w:ascii="Times" w:hAnsi="Times"/>
        </w:rPr>
      </w:pPr>
    </w:p>
    <w:p w:rsidR="00BA7FCC" w:rsidRDefault="00204450" w:rsidP="00BA7FCC">
      <w:pPr>
        <w:ind w:left="360"/>
        <w:rPr>
          <w:rFonts w:ascii="Times" w:hAnsi="Times"/>
          <w:b/>
        </w:rPr>
      </w:pPr>
      <w:r>
        <w:rPr>
          <w:rFonts w:ascii="Times" w:hAnsi="Times"/>
          <w:b/>
        </w:rPr>
        <w:t>Pelvic Girdle:</w:t>
      </w:r>
    </w:p>
    <w:p w:rsidR="00BA7FCC" w:rsidRDefault="00204450" w:rsidP="00BA7FCC">
      <w:pPr>
        <w:spacing w:line="360" w:lineRule="auto"/>
        <w:ind w:left="720"/>
        <w:rPr>
          <w:rFonts w:ascii="Times" w:hAnsi="Times"/>
        </w:rPr>
      </w:pPr>
      <w:r>
        <w:rPr>
          <w:rFonts w:ascii="Times" w:hAnsi="Times"/>
        </w:rPr>
        <w:t>ilium, ischium, pubis, os coxae (acetabulum, crest, obturator foramen, tuberosity of the ischium, symphyses, pelvic canal), femur (head, greater trochanter, lesser trochanter, trochanteric fossa, lateral condyle, medial condyle, epicondyles, intercondyloid fossa), patella, tibia (condyles, tuberosity, crest, medial malleolus), fibula (lateral malleolus), pes, tarsus, tarsal bones, talus, calcaneus, tuber calcanei, sustentaculum tali, navicular, medial cuneiform, intermediate cuniform, lateral cuniform, cuboid, metatarsals, phalanges</w:t>
      </w:r>
    </w:p>
    <w:p w:rsidR="00BA7FCC" w:rsidRDefault="00BA7FCC" w:rsidP="00BA7FCC">
      <w:pPr>
        <w:spacing w:line="360" w:lineRule="auto"/>
        <w:ind w:left="720"/>
        <w:rPr>
          <w:rFonts w:ascii="Times" w:hAnsi="Times"/>
        </w:rPr>
      </w:pPr>
    </w:p>
    <w:p w:rsidR="00BA7FCC" w:rsidRPr="002D361A" w:rsidRDefault="00204450" w:rsidP="00BA7FCC">
      <w:pPr>
        <w:pStyle w:val="Heading1"/>
        <w:rPr>
          <w:sz w:val="32"/>
        </w:rPr>
      </w:pPr>
      <w:r>
        <w:br w:type="page"/>
      </w:r>
      <w:r w:rsidRPr="002D361A">
        <w:rPr>
          <w:sz w:val="32"/>
        </w:rPr>
        <w:t>Cat Muscles</w:t>
      </w:r>
    </w:p>
    <w:p w:rsidR="00BA7FCC" w:rsidRDefault="00BA7FCC" w:rsidP="00BA7FCC">
      <w:pPr>
        <w:rPr>
          <w:rFonts w:ascii="Times" w:hAnsi="Times"/>
          <w:b/>
          <w:u w:val="single"/>
        </w:rPr>
      </w:pPr>
    </w:p>
    <w:p w:rsidR="00BA7FCC" w:rsidRDefault="00204450" w:rsidP="00BA7FCC">
      <w:pPr>
        <w:spacing w:line="360" w:lineRule="auto"/>
        <w:rPr>
          <w:rFonts w:ascii="Times" w:hAnsi="Times"/>
          <w:b/>
          <w:u w:val="single"/>
        </w:rPr>
      </w:pPr>
      <w:r>
        <w:rPr>
          <w:rFonts w:ascii="Times" w:hAnsi="Times"/>
          <w:b/>
          <w:u w:val="single"/>
        </w:rPr>
        <w:t>MUSCLE GROUP</w:t>
      </w:r>
      <w:r>
        <w:rPr>
          <w:rFonts w:ascii="Times" w:hAnsi="Times"/>
          <w:b/>
        </w:rPr>
        <w:tab/>
      </w:r>
      <w:r>
        <w:rPr>
          <w:rFonts w:ascii="Times" w:hAnsi="Times"/>
          <w:b/>
        </w:rPr>
        <w:tab/>
      </w:r>
      <w:r>
        <w:rPr>
          <w:rFonts w:ascii="Times" w:hAnsi="Times"/>
          <w:b/>
        </w:rPr>
        <w:tab/>
      </w:r>
      <w:r>
        <w:rPr>
          <w:rFonts w:ascii="Times" w:hAnsi="Times"/>
          <w:b/>
        </w:rPr>
        <w:tab/>
      </w:r>
      <w:r>
        <w:rPr>
          <w:rFonts w:ascii="Times" w:hAnsi="Times"/>
          <w:b/>
          <w:u w:val="single"/>
        </w:rPr>
        <w:t>NAME</w:t>
      </w:r>
    </w:p>
    <w:p w:rsidR="00BA7FCC" w:rsidRDefault="00204450" w:rsidP="00BA7FCC">
      <w:pPr>
        <w:spacing w:line="360" w:lineRule="auto"/>
        <w:rPr>
          <w:rFonts w:ascii="Times" w:hAnsi="Times"/>
        </w:rPr>
      </w:pPr>
      <w:r>
        <w:rPr>
          <w:rFonts w:ascii="Times" w:hAnsi="Times"/>
        </w:rPr>
        <w:t>Caudal Hypaxial Muscles</w:t>
      </w:r>
      <w:r>
        <w:rPr>
          <w:rFonts w:ascii="Times" w:hAnsi="Times"/>
        </w:rPr>
        <w:tab/>
      </w:r>
      <w:r>
        <w:rPr>
          <w:rFonts w:ascii="Times" w:hAnsi="Times"/>
        </w:rPr>
        <w:tab/>
      </w:r>
      <w:r>
        <w:rPr>
          <w:rFonts w:ascii="Times" w:hAnsi="Times"/>
        </w:rPr>
        <w:tab/>
        <w:t>External obliques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Internal obliques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Transversus abdominis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Rectus abdominis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Quadratus lumborum</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Psoas minor</w:t>
      </w:r>
    </w:p>
    <w:p w:rsidR="00BA7FCC" w:rsidRDefault="00BA7FCC" w:rsidP="00BA7FCC">
      <w:pPr>
        <w:rPr>
          <w:rFonts w:ascii="Times" w:hAnsi="Times"/>
        </w:rPr>
      </w:pPr>
    </w:p>
    <w:p w:rsidR="00BA7FCC" w:rsidRDefault="00204450" w:rsidP="00BA7FCC">
      <w:pPr>
        <w:spacing w:line="360" w:lineRule="auto"/>
        <w:rPr>
          <w:rFonts w:ascii="Times" w:hAnsi="Times"/>
        </w:rPr>
      </w:pPr>
      <w:r>
        <w:rPr>
          <w:rFonts w:ascii="Times" w:hAnsi="Times"/>
        </w:rPr>
        <w:t>Caudal Epaxial Muscles</w:t>
      </w:r>
      <w:r>
        <w:rPr>
          <w:rFonts w:ascii="Times" w:hAnsi="Times"/>
        </w:rPr>
        <w:tab/>
      </w:r>
      <w:r>
        <w:rPr>
          <w:rFonts w:ascii="Times" w:hAnsi="Times"/>
        </w:rPr>
        <w:tab/>
      </w:r>
      <w:r>
        <w:rPr>
          <w:rFonts w:ascii="Times" w:hAnsi="Times"/>
        </w:rPr>
        <w:tab/>
        <w:t>Multifidus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Erector spinae</w:t>
      </w:r>
    </w:p>
    <w:p w:rsidR="00BA7FCC" w:rsidRDefault="00BA7FCC" w:rsidP="00BA7FCC">
      <w:pPr>
        <w:rPr>
          <w:rFonts w:ascii="Times" w:hAnsi="Times"/>
        </w:rPr>
      </w:pPr>
    </w:p>
    <w:p w:rsidR="00BA7FCC" w:rsidRDefault="00204450" w:rsidP="00BA7FCC">
      <w:pPr>
        <w:rPr>
          <w:rFonts w:ascii="Times" w:hAnsi="Times"/>
        </w:rPr>
      </w:pPr>
      <w:r>
        <w:rPr>
          <w:rFonts w:ascii="Times" w:hAnsi="Times"/>
        </w:rPr>
        <w:t>Pectoralis Group</w:t>
      </w:r>
      <w:r>
        <w:rPr>
          <w:rFonts w:ascii="Times" w:hAnsi="Times"/>
        </w:rPr>
        <w:tab/>
      </w:r>
      <w:r>
        <w:rPr>
          <w:rFonts w:ascii="Times" w:hAnsi="Times"/>
        </w:rPr>
        <w:tab/>
      </w:r>
      <w:r>
        <w:rPr>
          <w:rFonts w:ascii="Times" w:hAnsi="Times"/>
        </w:rPr>
        <w:tab/>
      </w:r>
      <w:r>
        <w:rPr>
          <w:rFonts w:ascii="Times" w:hAnsi="Times"/>
        </w:rPr>
        <w:tab/>
        <w:t>Pectoralis superficialis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(p. descendens &amp; p. transversus)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Pectoralis profundus ( &amp; xiphihumeralis)</w:t>
      </w:r>
    </w:p>
    <w:p w:rsidR="00BA7FCC" w:rsidRDefault="00BA7FCC" w:rsidP="00BA7FCC">
      <w:pPr>
        <w:rPr>
          <w:rFonts w:ascii="Times" w:hAnsi="Times"/>
        </w:rPr>
      </w:pPr>
    </w:p>
    <w:p w:rsidR="00BA7FCC" w:rsidRDefault="00204450" w:rsidP="00BA7FCC">
      <w:pPr>
        <w:spacing w:line="360" w:lineRule="auto"/>
        <w:rPr>
          <w:rFonts w:ascii="Times" w:hAnsi="Times"/>
        </w:rPr>
      </w:pPr>
      <w:r>
        <w:rPr>
          <w:rFonts w:ascii="Times" w:hAnsi="Times"/>
        </w:rPr>
        <w:t>Trapezius &amp; Sternocleidomastoid Group</w:t>
      </w:r>
      <w:r>
        <w:rPr>
          <w:rFonts w:ascii="Times" w:hAnsi="Times"/>
        </w:rPr>
        <w:tab/>
        <w:t>Thoracic trapezius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Cervical trapezius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Cleidocervicalis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Cleidobrachialis  </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Sternomastoid </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Cleidomastoid</w:t>
      </w:r>
    </w:p>
    <w:p w:rsidR="00BA7FCC" w:rsidRDefault="00BA7FCC" w:rsidP="00BA7FCC">
      <w:pPr>
        <w:rPr>
          <w:rFonts w:ascii="Times" w:hAnsi="Times"/>
        </w:rPr>
      </w:pPr>
    </w:p>
    <w:p w:rsidR="00BA7FCC" w:rsidRDefault="00204450" w:rsidP="00BA7FCC">
      <w:pPr>
        <w:spacing w:line="360" w:lineRule="auto"/>
        <w:rPr>
          <w:rFonts w:ascii="Times" w:hAnsi="Times"/>
        </w:rPr>
      </w:pPr>
      <w:r>
        <w:rPr>
          <w:rFonts w:ascii="Times" w:hAnsi="Times"/>
        </w:rPr>
        <w:t>Superficial Muscles of the Shoulder</w:t>
      </w:r>
      <w:r>
        <w:rPr>
          <w:rFonts w:ascii="Times" w:hAnsi="Times"/>
        </w:rPr>
        <w:tab/>
      </w:r>
      <w:r>
        <w:rPr>
          <w:rFonts w:ascii="Times" w:hAnsi="Times"/>
        </w:rPr>
        <w:tab/>
        <w:t xml:space="preserve">Omotransversarius </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Acromiodeltoid</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Scapulodeltoid</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Latissimus dorsi</w:t>
      </w:r>
    </w:p>
    <w:p w:rsidR="00BA7FCC" w:rsidRDefault="00BA7FCC" w:rsidP="00BA7FCC">
      <w:pPr>
        <w:rPr>
          <w:rFonts w:ascii="Times" w:hAnsi="Times"/>
        </w:rPr>
      </w:pPr>
    </w:p>
    <w:p w:rsidR="00BA7FCC" w:rsidRDefault="00204450" w:rsidP="00BA7FCC">
      <w:pPr>
        <w:spacing w:line="360" w:lineRule="auto"/>
        <w:rPr>
          <w:rFonts w:ascii="Times" w:hAnsi="Times"/>
        </w:rPr>
      </w:pPr>
      <w:r>
        <w:rPr>
          <w:rFonts w:ascii="Times" w:hAnsi="Times"/>
        </w:rPr>
        <w:t>Deeper Muscles of the Shoulder</w:t>
      </w:r>
      <w:r>
        <w:rPr>
          <w:rFonts w:ascii="Times" w:hAnsi="Times"/>
        </w:rPr>
        <w:tab/>
      </w:r>
      <w:r>
        <w:rPr>
          <w:rFonts w:ascii="Times" w:hAnsi="Times"/>
        </w:rPr>
        <w:tab/>
        <w:t>Supraspinatus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Infraspinatus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Teres major</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Teres minor</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Rhomboideus cervicis et thoracis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Rhomboideus capitis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Serratus ventralis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Subscapularis</w:t>
      </w:r>
    </w:p>
    <w:p w:rsidR="00BA7FCC" w:rsidRDefault="00BA7FCC" w:rsidP="00BA7FCC">
      <w:pPr>
        <w:rPr>
          <w:rFonts w:ascii="Times" w:hAnsi="Times"/>
        </w:rPr>
      </w:pPr>
    </w:p>
    <w:p w:rsidR="00BA7FCC" w:rsidRDefault="00204450" w:rsidP="00BA7FCC">
      <w:pPr>
        <w:spacing w:line="360" w:lineRule="auto"/>
        <w:rPr>
          <w:rFonts w:ascii="Times" w:hAnsi="Times"/>
        </w:rPr>
      </w:pPr>
      <w:r>
        <w:rPr>
          <w:rFonts w:ascii="Times" w:hAnsi="Times"/>
        </w:rPr>
        <w:t>Brachium</w:t>
      </w:r>
      <w:r>
        <w:rPr>
          <w:rFonts w:ascii="Times" w:hAnsi="Times"/>
        </w:rPr>
        <w:tab/>
      </w:r>
      <w:r>
        <w:rPr>
          <w:rFonts w:ascii="Times" w:hAnsi="Times"/>
        </w:rPr>
        <w:tab/>
      </w:r>
      <w:r>
        <w:rPr>
          <w:rFonts w:ascii="Times" w:hAnsi="Times"/>
        </w:rPr>
        <w:tab/>
      </w:r>
      <w:r>
        <w:rPr>
          <w:rFonts w:ascii="Times" w:hAnsi="Times"/>
        </w:rPr>
        <w:tab/>
      </w:r>
      <w:r>
        <w:rPr>
          <w:rFonts w:ascii="Times" w:hAnsi="Times"/>
        </w:rPr>
        <w:tab/>
        <w:t>Tensor fasciae antebrachii</w:t>
      </w:r>
    </w:p>
    <w:p w:rsidR="00BA7FCC" w:rsidRDefault="00204450" w:rsidP="00BA7FCC">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Triceps brachii </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(long head, lateral head, medial head)</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Anconeus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Brachialis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Biceps brachii</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Coracobrachialis</w:t>
      </w:r>
    </w:p>
    <w:p w:rsidR="00BA7FCC" w:rsidRDefault="00BA7FCC" w:rsidP="00BA7FCC">
      <w:pPr>
        <w:rPr>
          <w:rFonts w:ascii="Times" w:hAnsi="Times"/>
        </w:rPr>
      </w:pPr>
    </w:p>
    <w:p w:rsidR="00BA7FCC" w:rsidRDefault="00204450" w:rsidP="00BA7FCC">
      <w:pPr>
        <w:spacing w:line="360" w:lineRule="auto"/>
        <w:rPr>
          <w:rFonts w:ascii="Times" w:hAnsi="Times"/>
        </w:rPr>
      </w:pPr>
      <w:r>
        <w:rPr>
          <w:rFonts w:ascii="Times" w:hAnsi="Times"/>
        </w:rPr>
        <w:t>Antebrachium</w:t>
      </w:r>
      <w:r>
        <w:rPr>
          <w:rFonts w:ascii="Times" w:hAnsi="Times"/>
        </w:rPr>
        <w:tab/>
      </w:r>
      <w:r>
        <w:rPr>
          <w:rFonts w:ascii="Times" w:hAnsi="Times"/>
        </w:rPr>
        <w:tab/>
      </w:r>
      <w:r>
        <w:rPr>
          <w:rFonts w:ascii="Times" w:hAnsi="Times"/>
        </w:rPr>
        <w:tab/>
      </w:r>
      <w:r>
        <w:rPr>
          <w:rFonts w:ascii="Times" w:hAnsi="Times"/>
        </w:rPr>
        <w:tab/>
      </w:r>
      <w:r>
        <w:rPr>
          <w:rFonts w:ascii="Times" w:hAnsi="Times"/>
        </w:rPr>
        <w:tab/>
        <w:t>Fasciae antebrachii</w:t>
      </w:r>
    </w:p>
    <w:p w:rsidR="00BA7FCC" w:rsidRDefault="00204450" w:rsidP="00BA7FCC">
      <w:pPr>
        <w:spacing w:line="360" w:lineRule="auto"/>
        <w:ind w:left="3600" w:firstLine="720"/>
        <w:rPr>
          <w:rFonts w:ascii="Times" w:hAnsi="Times"/>
        </w:rPr>
      </w:pPr>
      <w:r>
        <w:rPr>
          <w:rFonts w:ascii="Times" w:hAnsi="Times"/>
        </w:rPr>
        <w:t>Extensor retinaculum</w:t>
      </w:r>
    </w:p>
    <w:p w:rsidR="00BA7FCC" w:rsidRDefault="00204450" w:rsidP="00BA7FCC">
      <w:pPr>
        <w:spacing w:line="360" w:lineRule="auto"/>
        <w:ind w:left="3600" w:firstLine="720"/>
        <w:rPr>
          <w:rFonts w:ascii="Times" w:hAnsi="Times"/>
        </w:rPr>
      </w:pPr>
      <w:r>
        <w:rPr>
          <w:rFonts w:ascii="Times" w:hAnsi="Times"/>
        </w:rPr>
        <w:t>Flexor retinaculum</w:t>
      </w:r>
    </w:p>
    <w:p w:rsidR="00BA7FCC" w:rsidRDefault="00204450" w:rsidP="00BA7FCC">
      <w:pPr>
        <w:spacing w:line="360" w:lineRule="auto"/>
        <w:ind w:left="3600" w:firstLine="720"/>
        <w:rPr>
          <w:rFonts w:ascii="Times" w:hAnsi="Times"/>
        </w:rPr>
      </w:pPr>
      <w:r>
        <w:rPr>
          <w:rFonts w:ascii="Times" w:hAnsi="Times"/>
        </w:rPr>
        <w:t>Brachioradialis</w:t>
      </w:r>
    </w:p>
    <w:p w:rsidR="00BA7FCC" w:rsidRDefault="00204450" w:rsidP="00BA7FCC">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Extensor carpi ...</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radialis longus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radialis brevis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ulnaris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Extensor digitorum communis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Extensor digitoum lateralis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Extensor digiti I</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Extensor digiti II</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Abductor pollicis longus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Supinator</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Pronator teres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Flexor carpi radialis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Flexor carpi ulnaris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Flexor digitorum superficialis</w:t>
      </w:r>
    </w:p>
    <w:p w:rsidR="00BA7FCC" w:rsidRDefault="00204450" w:rsidP="00BA7FCC">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Flexor digitorum profundus </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(ulnar head; 2,3,4 heads; radial head)</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Lumbricales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Pronator quadratus</w:t>
      </w:r>
    </w:p>
    <w:p w:rsidR="00BA7FCC" w:rsidRDefault="00BA7FCC" w:rsidP="00BA7FCC">
      <w:pPr>
        <w:spacing w:line="360" w:lineRule="auto"/>
        <w:rPr>
          <w:rFonts w:ascii="Times" w:hAnsi="Times"/>
        </w:rPr>
      </w:pPr>
    </w:p>
    <w:p w:rsidR="00BA7FCC" w:rsidRDefault="00204450" w:rsidP="00BA7FCC">
      <w:pPr>
        <w:spacing w:line="360" w:lineRule="auto"/>
        <w:rPr>
          <w:rFonts w:ascii="Times" w:hAnsi="Times"/>
        </w:rPr>
      </w:pPr>
      <w:r>
        <w:rPr>
          <w:rFonts w:ascii="Times" w:hAnsi="Times"/>
        </w:rPr>
        <w:t>Lateral Thigh</w:t>
      </w:r>
      <w:r>
        <w:rPr>
          <w:rFonts w:ascii="Times" w:hAnsi="Times"/>
        </w:rPr>
        <w:tab/>
      </w:r>
      <w:r>
        <w:rPr>
          <w:rFonts w:ascii="Times" w:hAnsi="Times"/>
        </w:rPr>
        <w:tab/>
      </w:r>
      <w:r>
        <w:rPr>
          <w:rFonts w:ascii="Times" w:hAnsi="Times"/>
        </w:rPr>
        <w:tab/>
      </w:r>
      <w:r>
        <w:rPr>
          <w:rFonts w:ascii="Times" w:hAnsi="Times"/>
        </w:rPr>
        <w:tab/>
      </w:r>
      <w:r>
        <w:rPr>
          <w:rFonts w:ascii="Times" w:hAnsi="Times"/>
        </w:rPr>
        <w:tab/>
        <w:t>Sartorius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Tensor fasciae latae</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Biceps femoris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Semitendinosus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Caudofemoralis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Abductor cruris caudalis</w:t>
      </w:r>
    </w:p>
    <w:p w:rsidR="00BA7FCC" w:rsidRDefault="00BA7FCC" w:rsidP="00BA7FCC">
      <w:pPr>
        <w:rPr>
          <w:rFonts w:ascii="Times" w:hAnsi="Times"/>
        </w:rPr>
      </w:pPr>
    </w:p>
    <w:p w:rsidR="00BA7FCC" w:rsidRDefault="00204450" w:rsidP="00BA7FCC">
      <w:pPr>
        <w:spacing w:line="360" w:lineRule="auto"/>
        <w:rPr>
          <w:rFonts w:ascii="Times" w:hAnsi="Times"/>
        </w:rPr>
      </w:pPr>
      <w:r>
        <w:rPr>
          <w:rFonts w:ascii="Times" w:hAnsi="Times"/>
        </w:rPr>
        <w:t>Deeper pelvic muscles</w:t>
      </w:r>
      <w:r>
        <w:rPr>
          <w:rFonts w:ascii="Times" w:hAnsi="Times"/>
        </w:rPr>
        <w:tab/>
      </w:r>
      <w:r>
        <w:rPr>
          <w:rFonts w:ascii="Times" w:hAnsi="Times"/>
        </w:rPr>
        <w:tab/>
      </w:r>
      <w:r>
        <w:rPr>
          <w:rFonts w:ascii="Times" w:hAnsi="Times"/>
        </w:rPr>
        <w:tab/>
        <w:t>Gluteus superficialis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Gluteus medius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Gluteus profundus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Piriformis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Articularis coxae</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Gemellus cranialis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Gemellus caudalis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Obturator internus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Coccygeus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Quadratus femoris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Obturator externus</w:t>
      </w:r>
    </w:p>
    <w:p w:rsidR="00BA7FCC" w:rsidRDefault="00BA7FCC" w:rsidP="00BA7FCC">
      <w:pPr>
        <w:pStyle w:val="Footer"/>
        <w:tabs>
          <w:tab w:val="clear" w:pos="4320"/>
          <w:tab w:val="clear" w:pos="8640"/>
        </w:tabs>
        <w:rPr>
          <w:rFonts w:ascii="Times" w:hAnsi="Times"/>
        </w:rPr>
      </w:pPr>
    </w:p>
    <w:p w:rsidR="00BA7FCC" w:rsidRDefault="00204450" w:rsidP="00BA7FCC">
      <w:pPr>
        <w:spacing w:line="360" w:lineRule="auto"/>
        <w:rPr>
          <w:rFonts w:ascii="Times" w:hAnsi="Times"/>
        </w:rPr>
      </w:pPr>
      <w:r>
        <w:rPr>
          <w:rFonts w:ascii="Times" w:hAnsi="Times"/>
        </w:rPr>
        <w:t>Quadriceps Femoris Complex</w:t>
      </w:r>
      <w:r>
        <w:rPr>
          <w:rFonts w:ascii="Times" w:hAnsi="Times"/>
        </w:rPr>
        <w:tab/>
      </w:r>
      <w:r>
        <w:rPr>
          <w:rFonts w:ascii="Times" w:hAnsi="Times"/>
        </w:rPr>
        <w:tab/>
      </w:r>
      <w:r>
        <w:rPr>
          <w:rFonts w:ascii="Times" w:hAnsi="Times"/>
        </w:rPr>
        <w:tab/>
        <w:t>Vastus lateralis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Rectus femoris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Vastus medialis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Vastus intermedius</w:t>
      </w:r>
    </w:p>
    <w:p w:rsidR="00BA7FCC" w:rsidRDefault="00BA7FCC" w:rsidP="00BA7FCC">
      <w:pPr>
        <w:pStyle w:val="Footer"/>
        <w:tabs>
          <w:tab w:val="clear" w:pos="4320"/>
          <w:tab w:val="clear" w:pos="8640"/>
        </w:tabs>
        <w:rPr>
          <w:rFonts w:ascii="Times" w:hAnsi="Times"/>
        </w:rPr>
      </w:pPr>
    </w:p>
    <w:p w:rsidR="00BA7FCC" w:rsidRDefault="00204450" w:rsidP="00BA7FCC">
      <w:pPr>
        <w:spacing w:line="360" w:lineRule="auto"/>
        <w:rPr>
          <w:rFonts w:ascii="Times" w:hAnsi="Times"/>
        </w:rPr>
      </w:pPr>
      <w:r>
        <w:rPr>
          <w:rFonts w:ascii="Times" w:hAnsi="Times"/>
        </w:rPr>
        <w:t>Caudomedial Thigh Muscles</w:t>
      </w:r>
      <w:r>
        <w:rPr>
          <w:rFonts w:ascii="Times" w:hAnsi="Times"/>
        </w:rPr>
        <w:tab/>
      </w:r>
      <w:r>
        <w:rPr>
          <w:rFonts w:ascii="Times" w:hAnsi="Times"/>
        </w:rPr>
        <w:tab/>
      </w:r>
      <w:r>
        <w:rPr>
          <w:rFonts w:ascii="Times" w:hAnsi="Times"/>
        </w:rPr>
        <w:tab/>
        <w:t>Gracilis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Semimembranosus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Pectineus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Adductor femoris longus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Adductor femoris brevis et magnus</w:t>
      </w:r>
    </w:p>
    <w:p w:rsidR="00BA7FCC" w:rsidRDefault="00BA7FCC" w:rsidP="00BA7FCC">
      <w:pPr>
        <w:pStyle w:val="Footer"/>
        <w:tabs>
          <w:tab w:val="clear" w:pos="4320"/>
          <w:tab w:val="clear" w:pos="8640"/>
        </w:tabs>
        <w:rPr>
          <w:rFonts w:ascii="Times" w:hAnsi="Times"/>
        </w:rPr>
      </w:pPr>
    </w:p>
    <w:p w:rsidR="00BA7FCC" w:rsidRDefault="00204450" w:rsidP="00BA7FCC">
      <w:pPr>
        <w:spacing w:line="360" w:lineRule="auto"/>
        <w:rPr>
          <w:rFonts w:ascii="Times" w:hAnsi="Times"/>
        </w:rPr>
      </w:pPr>
      <w:r>
        <w:rPr>
          <w:rFonts w:ascii="Times" w:hAnsi="Times"/>
        </w:rPr>
        <w:t>Illiopsoas Complex</w:t>
      </w:r>
      <w:r>
        <w:rPr>
          <w:rFonts w:ascii="Times" w:hAnsi="Times"/>
        </w:rPr>
        <w:tab/>
      </w:r>
      <w:r>
        <w:rPr>
          <w:rFonts w:ascii="Times" w:hAnsi="Times"/>
        </w:rPr>
        <w:tab/>
      </w:r>
      <w:r>
        <w:rPr>
          <w:rFonts w:ascii="Times" w:hAnsi="Times"/>
        </w:rPr>
        <w:tab/>
      </w:r>
      <w:r>
        <w:rPr>
          <w:rFonts w:ascii="Times" w:hAnsi="Times"/>
        </w:rPr>
        <w:tab/>
        <w:t>Iliopsoas  (Psoas major, Iliacus)</w:t>
      </w:r>
    </w:p>
    <w:p w:rsidR="00BA7FCC" w:rsidRDefault="00BA7FCC" w:rsidP="00BA7FCC">
      <w:pPr>
        <w:rPr>
          <w:rFonts w:ascii="Times" w:hAnsi="Times"/>
        </w:rPr>
      </w:pPr>
    </w:p>
    <w:p w:rsidR="00BA7FCC" w:rsidRDefault="00204450" w:rsidP="00BA7FCC">
      <w:pPr>
        <w:spacing w:line="360" w:lineRule="auto"/>
        <w:rPr>
          <w:rFonts w:ascii="Times" w:hAnsi="Times"/>
        </w:rPr>
      </w:pPr>
      <w:r>
        <w:rPr>
          <w:rFonts w:ascii="Times" w:hAnsi="Times"/>
        </w:rPr>
        <w:t>Shank</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Gastrocnemius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Flexor digitorum superficialis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Soleus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Popliteus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Flexor digitorum longus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Flexor hallucis longus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Flexor digitorum brevis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Tibialis caudalis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Tibialis cranialis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Extensor digitorum longus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Extensor digitorum brevis</w:t>
      </w:r>
    </w:p>
    <w:p w:rsidR="000E34B9" w:rsidRDefault="000E34B9" w:rsidP="000E34B9">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Extensor hallucis longus</w:t>
      </w:r>
    </w:p>
    <w:p w:rsidR="000E34B9" w:rsidRDefault="000E34B9" w:rsidP="000E34B9">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Extensor digitorum lateralis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Peroneus longus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Peroneus tertius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Peroneus brevis</w:t>
      </w:r>
    </w:p>
    <w:p w:rsidR="00BA7FCC" w:rsidRDefault="00BA7FCC" w:rsidP="00BA7FCC">
      <w:pPr>
        <w:rPr>
          <w:rFonts w:ascii="Times" w:hAnsi="Times"/>
        </w:rPr>
      </w:pPr>
    </w:p>
    <w:p w:rsidR="00BA7FCC" w:rsidRDefault="00204450" w:rsidP="00BA7FCC">
      <w:pPr>
        <w:spacing w:line="360" w:lineRule="auto"/>
        <w:rPr>
          <w:rFonts w:ascii="Times" w:hAnsi="Times"/>
        </w:rPr>
      </w:pPr>
      <w:r>
        <w:rPr>
          <w:rFonts w:ascii="Times" w:hAnsi="Times"/>
        </w:rPr>
        <w:t>Cranial Hypaxial Muscles</w:t>
      </w:r>
      <w:r>
        <w:rPr>
          <w:rFonts w:ascii="Times" w:hAnsi="Times"/>
        </w:rPr>
        <w:tab/>
      </w:r>
      <w:r>
        <w:rPr>
          <w:rFonts w:ascii="Times" w:hAnsi="Times"/>
        </w:rPr>
        <w:tab/>
      </w:r>
      <w:r>
        <w:rPr>
          <w:rFonts w:ascii="Times" w:hAnsi="Times"/>
        </w:rPr>
        <w:tab/>
        <w:t>External intercostals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Internal intercostals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Transversus thoracis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Rectus thoracis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Scalenus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Serratus dorsalis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Longus colli</w:t>
      </w:r>
    </w:p>
    <w:p w:rsidR="00BA7FCC" w:rsidRDefault="00BA7FCC" w:rsidP="00BA7FCC">
      <w:pPr>
        <w:pStyle w:val="Footer"/>
        <w:tabs>
          <w:tab w:val="clear" w:pos="4320"/>
          <w:tab w:val="clear" w:pos="8640"/>
        </w:tabs>
        <w:rPr>
          <w:rFonts w:ascii="Times" w:hAnsi="Times"/>
        </w:rPr>
      </w:pPr>
    </w:p>
    <w:p w:rsidR="00BA7FCC" w:rsidRDefault="00204450" w:rsidP="00BA7FCC">
      <w:pPr>
        <w:spacing w:line="360" w:lineRule="auto"/>
        <w:rPr>
          <w:rFonts w:ascii="Times" w:hAnsi="Times"/>
        </w:rPr>
      </w:pPr>
      <w:r>
        <w:rPr>
          <w:rFonts w:ascii="Times" w:hAnsi="Times"/>
        </w:rPr>
        <w:t>Cranial Epaxial Muscles</w:t>
      </w:r>
      <w:r>
        <w:rPr>
          <w:rFonts w:ascii="Times" w:hAnsi="Times"/>
        </w:rPr>
        <w:tab/>
      </w:r>
      <w:r>
        <w:rPr>
          <w:rFonts w:ascii="Times" w:hAnsi="Times"/>
        </w:rPr>
        <w:tab/>
      </w:r>
      <w:r>
        <w:rPr>
          <w:rFonts w:ascii="Times" w:hAnsi="Times"/>
        </w:rPr>
        <w:tab/>
        <w:t>Splenius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Spinalis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Longissimus dorsi</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Longissimus capitis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Iliocostalis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Semispinalis cervicis et capitis </w:t>
      </w:r>
    </w:p>
    <w:p w:rsidR="00BA7FCC" w:rsidRDefault="00BA7FCC" w:rsidP="00BA7FCC">
      <w:pPr>
        <w:pStyle w:val="Footer"/>
        <w:tabs>
          <w:tab w:val="clear" w:pos="4320"/>
          <w:tab w:val="clear" w:pos="8640"/>
        </w:tabs>
        <w:rPr>
          <w:rFonts w:ascii="Times" w:hAnsi="Times"/>
        </w:rPr>
      </w:pPr>
    </w:p>
    <w:p w:rsidR="00BA7FCC" w:rsidRDefault="00204450" w:rsidP="00BA7FCC">
      <w:pPr>
        <w:spacing w:line="360" w:lineRule="auto"/>
        <w:rPr>
          <w:rFonts w:ascii="Times" w:hAnsi="Times"/>
        </w:rPr>
      </w:pPr>
      <w:r>
        <w:rPr>
          <w:rFonts w:ascii="Times" w:hAnsi="Times"/>
        </w:rPr>
        <w:t>Posthyoid Hypobrancial Muscles</w:t>
      </w:r>
      <w:r>
        <w:rPr>
          <w:rFonts w:ascii="Times" w:hAnsi="Times"/>
        </w:rPr>
        <w:tab/>
      </w:r>
      <w:r>
        <w:rPr>
          <w:rFonts w:ascii="Times" w:hAnsi="Times"/>
        </w:rPr>
        <w:tab/>
        <w:t>Sternohyoid</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Sternothyroid</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Thyrohyoid</w:t>
      </w:r>
    </w:p>
    <w:p w:rsidR="00BA7FCC" w:rsidRDefault="00BA7FCC" w:rsidP="00BA7FCC">
      <w:pPr>
        <w:pStyle w:val="Footer"/>
        <w:tabs>
          <w:tab w:val="clear" w:pos="4320"/>
          <w:tab w:val="clear" w:pos="8640"/>
        </w:tabs>
        <w:rPr>
          <w:rFonts w:ascii="Times" w:hAnsi="Times"/>
        </w:rPr>
      </w:pPr>
    </w:p>
    <w:p w:rsidR="00BA7FCC" w:rsidRDefault="00204450" w:rsidP="00BA7FCC">
      <w:pPr>
        <w:spacing w:line="360" w:lineRule="auto"/>
        <w:rPr>
          <w:rFonts w:ascii="Times" w:hAnsi="Times"/>
        </w:rPr>
      </w:pPr>
      <w:r>
        <w:rPr>
          <w:rFonts w:ascii="Times" w:hAnsi="Times"/>
        </w:rPr>
        <w:t>Prehyoid Hypobranchial Muscles</w:t>
      </w:r>
      <w:r>
        <w:rPr>
          <w:rFonts w:ascii="Times" w:hAnsi="Times"/>
        </w:rPr>
        <w:tab/>
      </w:r>
      <w:r>
        <w:rPr>
          <w:rFonts w:ascii="Times" w:hAnsi="Times"/>
        </w:rPr>
        <w:tab/>
        <w:t>Geniohyoid</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Hyoglossus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Genioglossus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Styloglossus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Lingualis proprius</w:t>
      </w:r>
    </w:p>
    <w:p w:rsidR="00BA7FCC" w:rsidRDefault="00BA7FCC" w:rsidP="00BA7FCC">
      <w:pPr>
        <w:pStyle w:val="Footer"/>
        <w:tabs>
          <w:tab w:val="clear" w:pos="4320"/>
          <w:tab w:val="clear" w:pos="8640"/>
        </w:tabs>
        <w:rPr>
          <w:rFonts w:ascii="Times" w:hAnsi="Times"/>
        </w:rPr>
      </w:pPr>
    </w:p>
    <w:p w:rsidR="00BA7FCC" w:rsidRDefault="00204450" w:rsidP="00BA7FCC">
      <w:pPr>
        <w:spacing w:line="360" w:lineRule="auto"/>
        <w:rPr>
          <w:rFonts w:ascii="Times" w:hAnsi="Times"/>
        </w:rPr>
      </w:pPr>
      <w:r>
        <w:rPr>
          <w:rFonts w:ascii="Times" w:hAnsi="Times"/>
        </w:rPr>
        <w:t>Mandibular Branchiomeric Muscles</w:t>
      </w:r>
      <w:r>
        <w:rPr>
          <w:rFonts w:ascii="Times" w:hAnsi="Times"/>
        </w:rPr>
        <w:tab/>
      </w:r>
      <w:r>
        <w:rPr>
          <w:rFonts w:ascii="Times" w:hAnsi="Times"/>
        </w:rPr>
        <w:tab/>
        <w:t>Digastric</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Mylohyoid</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Masseter</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Temporalis</w:t>
      </w:r>
    </w:p>
    <w:p w:rsidR="00BA7FCC" w:rsidRDefault="00BA7FCC" w:rsidP="00BA7FCC">
      <w:pPr>
        <w:pStyle w:val="Footer"/>
        <w:tabs>
          <w:tab w:val="clear" w:pos="4320"/>
          <w:tab w:val="clear" w:pos="8640"/>
        </w:tabs>
        <w:rPr>
          <w:rFonts w:ascii="Times" w:hAnsi="Times"/>
        </w:rPr>
      </w:pPr>
    </w:p>
    <w:p w:rsidR="00BA7FCC" w:rsidRDefault="00204450" w:rsidP="00BA7FCC">
      <w:pPr>
        <w:spacing w:line="360" w:lineRule="auto"/>
        <w:rPr>
          <w:rFonts w:ascii="Times" w:hAnsi="Times"/>
        </w:rPr>
      </w:pPr>
      <w:r>
        <w:rPr>
          <w:rFonts w:ascii="Times" w:hAnsi="Times"/>
        </w:rPr>
        <w:t>Hyoid Muscles</w:t>
      </w:r>
      <w:r>
        <w:rPr>
          <w:rFonts w:ascii="Times" w:hAnsi="Times"/>
        </w:rPr>
        <w:tab/>
      </w:r>
      <w:r>
        <w:rPr>
          <w:rFonts w:ascii="Times" w:hAnsi="Times"/>
        </w:rPr>
        <w:tab/>
      </w:r>
      <w:r>
        <w:rPr>
          <w:rFonts w:ascii="Times" w:hAnsi="Times"/>
        </w:rPr>
        <w:tab/>
      </w:r>
      <w:r>
        <w:rPr>
          <w:rFonts w:ascii="Times" w:hAnsi="Times"/>
        </w:rPr>
        <w:tab/>
        <w:t>Platysma</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Facial muscles</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Stylohyoid</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Stapedius</w:t>
      </w:r>
    </w:p>
    <w:p w:rsidR="00BA7FCC" w:rsidRDefault="00BA7FCC" w:rsidP="00BA7FCC">
      <w:pPr>
        <w:pStyle w:val="Footer"/>
        <w:tabs>
          <w:tab w:val="clear" w:pos="4320"/>
          <w:tab w:val="clear" w:pos="8640"/>
        </w:tabs>
        <w:rPr>
          <w:rFonts w:ascii="Times" w:hAnsi="Times"/>
        </w:rPr>
      </w:pPr>
    </w:p>
    <w:p w:rsidR="00BA7FCC" w:rsidRDefault="00204450" w:rsidP="00BA7FCC">
      <w:pPr>
        <w:spacing w:line="360" w:lineRule="auto"/>
        <w:rPr>
          <w:rFonts w:ascii="Times" w:hAnsi="Times"/>
        </w:rPr>
      </w:pPr>
      <w:r>
        <w:rPr>
          <w:rFonts w:ascii="Times" w:hAnsi="Times"/>
        </w:rPr>
        <w:t>Caudal Branchiomeric Muscles</w:t>
      </w:r>
      <w:r>
        <w:rPr>
          <w:rFonts w:ascii="Times" w:hAnsi="Times"/>
        </w:rPr>
        <w:tab/>
      </w:r>
      <w:r>
        <w:rPr>
          <w:rFonts w:ascii="Times" w:hAnsi="Times"/>
        </w:rPr>
        <w:tab/>
        <w:t>Thyroarytenoid</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Cricoarytenoid</w:t>
      </w:r>
    </w:p>
    <w:p w:rsidR="00BA7FCC" w:rsidRDefault="00204450" w:rsidP="00BA7FCC">
      <w:pPr>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Cricothyroid</w:t>
      </w:r>
    </w:p>
    <w:p w:rsidR="00BA7FCC" w:rsidRDefault="00BA7FCC" w:rsidP="00BA7FCC">
      <w:pPr>
        <w:pStyle w:val="Footer"/>
        <w:tabs>
          <w:tab w:val="clear" w:pos="4320"/>
          <w:tab w:val="clear" w:pos="8640"/>
        </w:tabs>
        <w:rPr>
          <w:rFonts w:ascii="Times" w:hAnsi="Times"/>
        </w:rPr>
      </w:pPr>
    </w:p>
    <w:p w:rsidR="00BA7FCC" w:rsidRDefault="00204450" w:rsidP="00BA7FCC">
      <w:pPr>
        <w:spacing w:line="360" w:lineRule="auto"/>
        <w:rPr>
          <w:rFonts w:ascii="Times" w:hAnsi="Times"/>
        </w:rPr>
      </w:pPr>
      <w:r>
        <w:rPr>
          <w:rFonts w:ascii="Times" w:hAnsi="Times"/>
        </w:rPr>
        <w:t>Other</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Cutaneous trunci</w:t>
      </w:r>
    </w:p>
    <w:p w:rsidR="00BA7FCC" w:rsidRPr="002D361A" w:rsidRDefault="00BA7FCC" w:rsidP="00BA7FCC">
      <w:pPr>
        <w:ind w:left="360"/>
        <w:rPr>
          <w:rFonts w:ascii="Arial" w:hAnsi="Arial"/>
          <w:sz w:val="22"/>
        </w:rPr>
      </w:pPr>
    </w:p>
    <w:sectPr w:rsidR="00BA7FCC" w:rsidRPr="002D361A" w:rsidSect="00BA7FCC">
      <w:footerReference w:type="default" r:id="rId10"/>
      <w:type w:val="continuous"/>
      <w:pgSz w:w="12240" w:h="15840"/>
      <w:pgMar w:top="864" w:right="1080" w:bottom="864" w:left="1080" w:header="864" w:footer="864"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109A" w:rsidRDefault="00A404FA" w:rsidP="00BA7FCC">
    <w:pPr>
      <w:pStyle w:val="Footer"/>
      <w:framePr w:wrap="around" w:vAnchor="text" w:hAnchor="margin" w:xAlign="right" w:y="1"/>
      <w:rPr>
        <w:rStyle w:val="PageNumber"/>
      </w:rPr>
    </w:pPr>
    <w:r>
      <w:rPr>
        <w:rStyle w:val="PageNumber"/>
      </w:rPr>
      <w:fldChar w:fldCharType="begin"/>
    </w:r>
    <w:r w:rsidR="0086109A">
      <w:rPr>
        <w:rStyle w:val="PageNumber"/>
      </w:rPr>
      <w:instrText xml:space="preserve">PAGE  </w:instrText>
    </w:r>
    <w:r>
      <w:rPr>
        <w:rStyle w:val="PageNumber"/>
      </w:rPr>
      <w:fldChar w:fldCharType="end"/>
    </w:r>
  </w:p>
  <w:p w:rsidR="0086109A" w:rsidRDefault="0086109A" w:rsidP="00BA7FCC">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109A" w:rsidRDefault="00A404FA" w:rsidP="00BA7FCC">
    <w:pPr>
      <w:pStyle w:val="Footer"/>
      <w:framePr w:wrap="around" w:vAnchor="text" w:hAnchor="margin" w:xAlign="right" w:y="1"/>
      <w:rPr>
        <w:rStyle w:val="PageNumber"/>
      </w:rPr>
    </w:pPr>
    <w:r>
      <w:rPr>
        <w:rStyle w:val="PageNumber"/>
      </w:rPr>
      <w:fldChar w:fldCharType="begin"/>
    </w:r>
    <w:r w:rsidR="0086109A">
      <w:rPr>
        <w:rStyle w:val="PageNumber"/>
      </w:rPr>
      <w:instrText xml:space="preserve">PAGE  </w:instrText>
    </w:r>
    <w:r>
      <w:rPr>
        <w:rStyle w:val="PageNumber"/>
      </w:rPr>
      <w:fldChar w:fldCharType="separate"/>
    </w:r>
    <w:r w:rsidR="006F5301">
      <w:rPr>
        <w:rStyle w:val="PageNumber"/>
        <w:noProof/>
      </w:rPr>
      <w:t>4</w:t>
    </w:r>
    <w:r>
      <w:rPr>
        <w:rStyle w:val="PageNumber"/>
      </w:rPr>
      <w:fldChar w:fldCharType="end"/>
    </w:r>
  </w:p>
  <w:p w:rsidR="0086109A" w:rsidRDefault="0086109A" w:rsidP="00BA7FCC">
    <w:pPr>
      <w:pStyle w:val="Footer"/>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109A" w:rsidRDefault="00A404FA" w:rsidP="00BA7FCC">
    <w:pPr>
      <w:pStyle w:val="Footer"/>
      <w:framePr w:w="576" w:wrap="auto" w:vAnchor="page" w:hAnchor="page" w:x="10162" w:y="14765"/>
      <w:widowControl w:val="0"/>
      <w:jc w:val="right"/>
      <w:rPr>
        <w:rStyle w:val="PageNumber"/>
      </w:rPr>
    </w:pPr>
    <w:r>
      <w:rPr>
        <w:rStyle w:val="PageNumber"/>
      </w:rPr>
      <w:fldChar w:fldCharType="begin"/>
    </w:r>
    <w:r w:rsidR="0086109A">
      <w:rPr>
        <w:rStyle w:val="PageNumber"/>
      </w:rPr>
      <w:instrText xml:space="preserve">PAGE  </w:instrText>
    </w:r>
    <w:r>
      <w:rPr>
        <w:rStyle w:val="PageNumber"/>
      </w:rPr>
      <w:fldChar w:fldCharType="separate"/>
    </w:r>
    <w:r w:rsidR="00296034">
      <w:rPr>
        <w:rStyle w:val="PageNumber"/>
        <w:noProof/>
      </w:rPr>
      <w:t>5</w:t>
    </w:r>
    <w:r>
      <w:rPr>
        <w:rStyle w:val="PageNumber"/>
      </w:rPr>
      <w:fldChar w:fldCharType="end"/>
    </w:r>
  </w:p>
  <w:p w:rsidR="0086109A" w:rsidRDefault="0086109A">
    <w:pPr>
      <w:pStyle w:val="Footer"/>
      <w:widowControl w:val="0"/>
    </w:pP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109A" w:rsidRDefault="00A404FA" w:rsidP="00BA7FCC">
    <w:pPr>
      <w:pStyle w:val="Footer"/>
      <w:framePr w:w="576" w:wrap="auto" w:vAnchor="page" w:hAnchor="page" w:x="10522" w:y="14765"/>
      <w:widowControl w:val="0"/>
      <w:jc w:val="right"/>
      <w:rPr>
        <w:rStyle w:val="PageNumber"/>
      </w:rPr>
    </w:pPr>
    <w:r>
      <w:rPr>
        <w:rStyle w:val="PageNumber"/>
      </w:rPr>
      <w:fldChar w:fldCharType="begin"/>
    </w:r>
    <w:r w:rsidR="0086109A">
      <w:rPr>
        <w:rStyle w:val="PageNumber"/>
      </w:rPr>
      <w:instrText xml:space="preserve">PAGE  </w:instrText>
    </w:r>
    <w:r>
      <w:rPr>
        <w:rStyle w:val="PageNumber"/>
      </w:rPr>
      <w:fldChar w:fldCharType="separate"/>
    </w:r>
    <w:r w:rsidR="006F5301">
      <w:rPr>
        <w:rStyle w:val="PageNumber"/>
        <w:noProof/>
      </w:rPr>
      <w:t>13</w:t>
    </w:r>
    <w:r>
      <w:rPr>
        <w:rStyle w:val="PageNumber"/>
      </w:rPr>
      <w:fldChar w:fldCharType="end"/>
    </w:r>
  </w:p>
  <w:p w:rsidR="0086109A" w:rsidRDefault="0086109A">
    <w:pPr>
      <w:pStyle w:val="Footer"/>
      <w:widowControl w:val="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rsids>
    <w:rsidRoot w:val="00481B75"/>
    <w:rsid w:val="000E34B9"/>
    <w:rsid w:val="00171A95"/>
    <w:rsid w:val="00204450"/>
    <w:rsid w:val="00296034"/>
    <w:rsid w:val="00445BB1"/>
    <w:rsid w:val="00481B75"/>
    <w:rsid w:val="005E1F65"/>
    <w:rsid w:val="00623C35"/>
    <w:rsid w:val="006F5301"/>
    <w:rsid w:val="0086109A"/>
    <w:rsid w:val="009C5558"/>
    <w:rsid w:val="009E3D3D"/>
    <w:rsid w:val="00A404FA"/>
    <w:rsid w:val="00B260D3"/>
    <w:rsid w:val="00B52FA7"/>
    <w:rsid w:val="00BA7FC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3D"/>
    <w:rPr>
      <w:rFonts w:ascii="New York" w:hAnsi="New York"/>
      <w:sz w:val="24"/>
    </w:rPr>
  </w:style>
  <w:style w:type="paragraph" w:styleId="Heading1">
    <w:name w:val="heading 1"/>
    <w:basedOn w:val="Normal"/>
    <w:next w:val="Normal"/>
    <w:qFormat/>
    <w:rsid w:val="00481B75"/>
    <w:pPr>
      <w:keepNext/>
      <w:outlineLvl w:val="0"/>
    </w:pPr>
    <w:rPr>
      <w:rFonts w:ascii="Times New Roman" w:hAnsi="Times New Roman"/>
      <w:b/>
    </w:rPr>
  </w:style>
  <w:style w:type="paragraph" w:styleId="Heading2">
    <w:name w:val="heading 2"/>
    <w:basedOn w:val="Normal"/>
    <w:next w:val="Normal"/>
    <w:qFormat/>
    <w:rsid w:val="00481B75"/>
    <w:pPr>
      <w:keepNext/>
      <w:ind w:left="360"/>
      <w:outlineLvl w:val="1"/>
    </w:pPr>
    <w:rPr>
      <w:rFonts w:ascii="Times New Roman" w:hAnsi="Times New Roman"/>
    </w:rPr>
  </w:style>
  <w:style w:type="paragraph" w:styleId="Heading3">
    <w:name w:val="heading 3"/>
    <w:basedOn w:val="Normal"/>
    <w:next w:val="Normal"/>
    <w:qFormat/>
    <w:rsid w:val="00481B75"/>
    <w:pPr>
      <w:keepNext/>
      <w:spacing w:before="240" w:after="60"/>
      <w:outlineLvl w:val="2"/>
    </w:pPr>
    <w:rPr>
      <w:rFonts w:ascii="Arial" w:hAnsi="Arial"/>
      <w:b/>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9E3D3D"/>
    <w:pPr>
      <w:tabs>
        <w:tab w:val="center" w:pos="4320"/>
        <w:tab w:val="right" w:pos="8640"/>
      </w:tabs>
    </w:pPr>
  </w:style>
  <w:style w:type="character" w:styleId="PageNumber">
    <w:name w:val="page number"/>
    <w:basedOn w:val="DefaultParagraphFont"/>
    <w:rsid w:val="009E3D3D"/>
  </w:style>
  <w:style w:type="paragraph" w:styleId="Title">
    <w:name w:val="Title"/>
    <w:basedOn w:val="Normal"/>
    <w:qFormat/>
    <w:rsid w:val="00481B75"/>
    <w:pPr>
      <w:jc w:val="center"/>
    </w:pPr>
    <w:rPr>
      <w:rFonts w:ascii="Times New Roman" w:hAnsi="Times New Roman"/>
      <w:b/>
    </w:rPr>
  </w:style>
  <w:style w:type="paragraph" w:styleId="BodyTextIndent">
    <w:name w:val="Body Text Indent"/>
    <w:basedOn w:val="Normal"/>
    <w:rsid w:val="00481B75"/>
    <w:pPr>
      <w:ind w:left="360"/>
    </w:pPr>
    <w:rPr>
      <w:rFonts w:ascii="Arial" w:hAnsi="Arial"/>
      <w:color w:val="000000"/>
    </w:rPr>
  </w:style>
  <w:style w:type="paragraph" w:styleId="Header">
    <w:name w:val="header"/>
    <w:basedOn w:val="Normal"/>
    <w:rsid w:val="00483BD5"/>
    <w:pPr>
      <w:tabs>
        <w:tab w:val="center" w:pos="4320"/>
        <w:tab w:val="right" w:pos="8640"/>
      </w:tabs>
    </w:pPr>
  </w:style>
  <w:style w:type="table" w:customStyle="1" w:styleId="TableNormal1">
    <w:name w:val="Table Normal1"/>
    <w:next w:val="TableNormal"/>
    <w:semiHidden/>
    <w:rsid w:val="001301FB"/>
    <w:rPr>
      <w:rFonts w:ascii="Times New Roman" w:hAnsi="Times New Roman"/>
    </w:rPr>
    <w:tblPr>
      <w:tblInd w:w="0" w:type="dxa"/>
      <w:tblCellMar>
        <w:top w:w="0" w:type="dxa"/>
        <w:left w:w="108" w:type="dxa"/>
        <w:bottom w:w="0" w:type="dxa"/>
        <w:right w:w="108" w:type="dxa"/>
      </w:tblCellMar>
    </w:tblPr>
  </w:style>
  <w:style w:type="numbering" w:customStyle="1" w:styleId="NoList1">
    <w:name w:val="No List1"/>
    <w:next w:val="NoList"/>
    <w:semiHidden/>
    <w:rsid w:val="001301FB"/>
  </w:style>
  <w:style w:type="character" w:styleId="Hyperlink">
    <w:name w:val="Hyperlink"/>
    <w:basedOn w:val="DefaultParagraphFont"/>
    <w:rsid w:val="006719DA"/>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arlesLamb@bhsu.edu" TargetMode="External"/><Relationship Id="rId6" Type="http://schemas.openxmlformats.org/officeDocument/2006/relationships/hyperlink" Target="http://www.bhsu.edu/charleslamb"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2575</Words>
  <Characters>14681</Characters>
  <Application>Microsoft Macintosh Word</Application>
  <DocSecurity>0</DocSecurity>
  <Lines>122</Lines>
  <Paragraphs>29</Paragraphs>
  <ScaleCrop>false</ScaleCrop>
  <HeadingPairs>
    <vt:vector size="4" baseType="variant">
      <vt:variant>
        <vt:lpstr>Title</vt:lpstr>
      </vt:variant>
      <vt:variant>
        <vt:i4>1</vt:i4>
      </vt:variant>
      <vt:variant>
        <vt:lpstr>Bio 381/382 syllabus</vt:lpstr>
      </vt:variant>
      <vt:variant>
        <vt:i4>0</vt:i4>
      </vt:variant>
    </vt:vector>
  </HeadingPairs>
  <TitlesOfParts>
    <vt:vector size="1" baseType="lpstr">
      <vt:lpstr>Bio 381/382 syllabus</vt:lpstr>
    </vt:vector>
  </TitlesOfParts>
  <Company>BHSU</Company>
  <LinksUpToDate>false</LinksUpToDate>
  <CharactersWithSpaces>18029</CharactersWithSpaces>
  <SharedDoc>false</SharedDoc>
  <HLinks>
    <vt:vector size="12" baseType="variant">
      <vt:variant>
        <vt:i4>4390945</vt:i4>
      </vt:variant>
      <vt:variant>
        <vt:i4>3</vt:i4>
      </vt:variant>
      <vt:variant>
        <vt:i4>0</vt:i4>
      </vt:variant>
      <vt:variant>
        <vt:i4>5</vt:i4>
      </vt:variant>
      <vt:variant>
        <vt:lpwstr>http://www.bhsu.edu/charleslamb</vt:lpwstr>
      </vt:variant>
      <vt:variant>
        <vt:lpwstr/>
      </vt:variant>
      <vt:variant>
        <vt:i4>7929895</vt:i4>
      </vt:variant>
      <vt:variant>
        <vt:i4>0</vt:i4>
      </vt:variant>
      <vt:variant>
        <vt:i4>0</vt:i4>
      </vt:variant>
      <vt:variant>
        <vt:i4>5</vt:i4>
      </vt:variant>
      <vt:variant>
        <vt:lpwstr>mailto:CharlesLamb@bhsu.edu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381/382 syllabus</dc:title>
  <dc:subject>Vert. Anatomy</dc:subject>
  <dc:creator>Dr. C.F. Lamb</dc:creator>
  <cp:keywords/>
  <dc:description/>
  <cp:lastModifiedBy>Charles Lamb</cp:lastModifiedBy>
  <cp:revision>2</cp:revision>
  <cp:lastPrinted>2009-01-14T22:26:00Z</cp:lastPrinted>
  <dcterms:created xsi:type="dcterms:W3CDTF">2009-01-14T22:27:00Z</dcterms:created>
  <dcterms:modified xsi:type="dcterms:W3CDTF">2009-01-14T22:27:00Z</dcterms:modified>
</cp:coreProperties>
</file>